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2C18" w14:textId="77777777" w:rsidR="00FA4D06" w:rsidRPr="00A570B1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69B1" w14:textId="77777777"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14:paraId="501D7508" w14:textId="77777777"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14:paraId="151F838F" w14:textId="77777777" w:rsidR="00FA4D06" w:rsidRPr="00A60340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4A8F29" wp14:editId="6362F182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C0DA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OORbN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14:paraId="7506BBA5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1E5999B6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6E6A9CD4" w14:textId="77777777" w:rsidR="00FA4D06" w:rsidRPr="00A60340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</w:p>
    <w:p w14:paraId="0B0F5652" w14:textId="77777777"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14:paraId="666F5171" w14:textId="77777777"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A60340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A60340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14:paraId="6F11B8E6" w14:textId="77777777" w:rsidR="00FA4D06" w:rsidRDefault="00FA4D06" w:rsidP="00517C23">
      <w:pPr>
        <w:tabs>
          <w:tab w:val="left" w:pos="48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F3FF3" w14:textId="76B27EF5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 w:rsidR="00150055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16751270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14:paraId="24511F44" w14:textId="5ADB1A94"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150055">
        <w:rPr>
          <w:rFonts w:ascii="Times New Roman" w:eastAsia="Times New Roman" w:hAnsi="Times New Roman" w:cs="Times New Roman"/>
          <w:b/>
          <w:sz w:val="24"/>
          <w:szCs w:val="24"/>
        </w:rPr>
        <w:t>, ВКЛЮЧЕНИ В ОСНОВНА ГРУПА „Б“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50055" w:rsidRPr="001500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0055"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 w:rsidR="00150055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</w:p>
    <w:p w14:paraId="57293F9B" w14:textId="0ADD1664" w:rsidR="0059333B" w:rsidRDefault="0059333B" w:rsidP="00150055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УПЪЛНОМОЩЕНИ</w:t>
      </w:r>
      <w:r w:rsidR="001500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14:paraId="6479F738" w14:textId="77777777"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14:paraId="56AF1199" w14:textId="77777777" w:rsidR="00F946C3" w:rsidRDefault="00F946C3" w:rsidP="00517C23">
      <w:pPr>
        <w:pStyle w:val="Heading1"/>
        <w:spacing w:line="276" w:lineRule="auto"/>
        <w:ind w:left="0" w:firstLine="0"/>
        <w:rPr>
          <w:rFonts w:ascii="Times New Roman" w:eastAsia="Times New Roman" w:hAnsi="Times New Roman"/>
        </w:rPr>
      </w:pPr>
    </w:p>
    <w:p w14:paraId="5D2087C7" w14:textId="647586FC" w:rsidR="00A570B1" w:rsidRPr="0077518D" w:rsidRDefault="0077518D" w:rsidP="0077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51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>
        <w:rPr>
          <w:rFonts w:ascii="Times New Roman" w:hAnsi="Times New Roman" w:cs="Times New Roman"/>
          <w:b/>
          <w:sz w:val="24"/>
          <w:szCs w:val="24"/>
        </w:rPr>
        <w:t>Сключване</w:t>
      </w:r>
      <w:r w:rsidRPr="0077518D">
        <w:rPr>
          <w:rFonts w:ascii="Times New Roman" w:hAnsi="Times New Roman" w:cs="Times New Roman"/>
          <w:b/>
          <w:sz w:val="24"/>
          <w:szCs w:val="24"/>
        </w:rPr>
        <w:t xml:space="preserve"> на  допълнителни споразумения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утвърдени образци, </w:t>
      </w:r>
      <w:r w:rsidRPr="0077518D">
        <w:rPr>
          <w:rFonts w:ascii="Times New Roman" w:hAnsi="Times New Roman" w:cs="Times New Roman"/>
          <w:b/>
          <w:sz w:val="24"/>
          <w:szCs w:val="24"/>
        </w:rPr>
        <w:t xml:space="preserve">към </w:t>
      </w:r>
      <w:bookmarkStart w:id="0" w:name="_Hlk188435067"/>
      <w:r w:rsidRPr="0077518D">
        <w:rPr>
          <w:rFonts w:ascii="Times New Roman" w:hAnsi="Times New Roman" w:cs="Times New Roman"/>
          <w:b/>
          <w:sz w:val="24"/>
          <w:szCs w:val="24"/>
        </w:rPr>
        <w:t>сключените между НЗОК и ПРУ/техните УП договори по чл.45, ал.22 и 33 от ЗЗО с предмет предоставяне на отстъпки и/или прилагане на механизъм, гарантиращ предвидимост и устойчивост на бюджета НЗОК, за 2024 г.</w:t>
      </w:r>
      <w:bookmarkEnd w:id="0"/>
    </w:p>
    <w:p w14:paraId="7066F3F0" w14:textId="77777777" w:rsidR="0077518D" w:rsidRDefault="0077518D" w:rsidP="0077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6A38A0AB" w14:textId="5E889DAE" w:rsidR="0077518D" w:rsidRPr="0077518D" w:rsidRDefault="0077518D" w:rsidP="0077518D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77518D">
        <w:rPr>
          <w:rFonts w:ascii="Times New Roman" w:eastAsia="Times New Roman" w:hAnsi="Times New Roman"/>
          <w:b w:val="0"/>
        </w:rPr>
        <w:t xml:space="preserve">Адресати на настоящото съобщение са </w:t>
      </w:r>
      <w:r w:rsidRPr="0077518D">
        <w:rPr>
          <w:rFonts w:ascii="Times New Roman" w:eastAsia="Times New Roman" w:hAnsi="Times New Roman"/>
          <w:b w:val="0"/>
          <w:i/>
        </w:rPr>
        <w:t>всички</w:t>
      </w:r>
      <w:r w:rsidRPr="0077518D">
        <w:rPr>
          <w:rFonts w:ascii="Times New Roman" w:eastAsia="Times New Roman" w:hAnsi="Times New Roman"/>
          <w:b w:val="0"/>
        </w:rPr>
        <w:t xml:space="preserve"> притежатели на разрешения за употреба, както и техните упълномощени представители за Република България, на лекарствените продукти</w:t>
      </w:r>
      <w:r w:rsidRPr="0077518D">
        <w:rPr>
          <w:rFonts w:ascii="Times New Roman" w:eastAsia="Times New Roman" w:hAnsi="Times New Roman"/>
          <w:b w:val="0"/>
        </w:rPr>
        <w:t xml:space="preserve"> от Приложение №1 на ПЛС,</w:t>
      </w:r>
      <w:r w:rsidRPr="0077518D">
        <w:rPr>
          <w:rFonts w:ascii="Times New Roman" w:eastAsia="Times New Roman" w:hAnsi="Times New Roman"/>
          <w:b w:val="0"/>
        </w:rPr>
        <w:t xml:space="preserve"> заплащани напълно или частично със средства от бюджета на НЗОК</w:t>
      </w:r>
      <w:r w:rsidRPr="0077518D">
        <w:rPr>
          <w:rFonts w:ascii="Times New Roman" w:eastAsia="Times New Roman" w:hAnsi="Times New Roman"/>
          <w:b w:val="0"/>
        </w:rPr>
        <w:t>, включени в основна група „Б“</w:t>
      </w:r>
      <w:r>
        <w:rPr>
          <w:rFonts w:ascii="Times New Roman" w:eastAsia="Times New Roman" w:hAnsi="Times New Roman"/>
          <w:b w:val="0"/>
        </w:rPr>
        <w:t xml:space="preserve"> -</w:t>
      </w:r>
      <w:r w:rsidRPr="0077518D">
        <w:rPr>
          <w:rFonts w:ascii="Times New Roman" w:eastAsia="Times New Roman" w:hAnsi="Times New Roman"/>
          <w:b w:val="0"/>
        </w:rPr>
        <w:t xml:space="preserve"> </w:t>
      </w:r>
      <w:r w:rsidRPr="0077518D">
        <w:rPr>
          <w:rFonts w:ascii="Times New Roman" w:eastAsia="Calibri" w:hAnsi="Times New Roman"/>
          <w:b w:val="0"/>
          <w:shd w:val="clear" w:color="auto" w:fill="FFFFFF"/>
        </w:rPr>
        <w:t>„Лекарствени продукти за домашно лечение на територията на страната, назначавани без протокол“</w:t>
      </w:r>
      <w:r>
        <w:rPr>
          <w:rFonts w:ascii="Times New Roman" w:eastAsia="Calibri" w:hAnsi="Times New Roman"/>
          <w:b w:val="0"/>
          <w:shd w:val="clear" w:color="auto" w:fill="FFFFFF"/>
        </w:rPr>
        <w:t>, установена в ЗБНЗОК за 2024 г. и в Механизма, гарантиращ предвидимост и устойчивост на бюджета на НЗОК за 2024 г.</w:t>
      </w:r>
    </w:p>
    <w:p w14:paraId="7D8FEC27" w14:textId="38A92FA1" w:rsidR="00150055" w:rsidRDefault="00CE13FA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0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1500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150055">
        <w:rPr>
          <w:rFonts w:ascii="Times New Roman" w:eastAsia="Times New Roman" w:hAnsi="Times New Roman" w:cs="Times New Roman"/>
          <w:bCs/>
          <w:sz w:val="24"/>
          <w:szCs w:val="24"/>
        </w:rPr>
        <w:t>рубрика „Лекарства и аптеки“, подрубрика “За притежателите на разрешения за употреба на лекарствените продукти“</w:t>
      </w:r>
      <w:r w:rsidRPr="0015005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48D6" w:rsidRPr="00150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150055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150055">
        <w:rPr>
          <w:rFonts w:ascii="Times New Roman" w:hAnsi="Times New Roman" w:cs="Times New Roman"/>
          <w:bCs/>
          <w:sz w:val="24"/>
          <w:szCs w:val="24"/>
        </w:rPr>
        <w:t xml:space="preserve">утвърдени от управителя на НЗОК </w:t>
      </w:r>
      <w:r w:rsidR="00E05F90" w:rsidRPr="00150055">
        <w:rPr>
          <w:rFonts w:ascii="Times New Roman" w:hAnsi="Times New Roman" w:cs="Times New Roman"/>
          <w:bCs/>
          <w:sz w:val="24"/>
          <w:szCs w:val="24"/>
        </w:rPr>
        <w:t>образци на допълнителни споразумения</w:t>
      </w:r>
      <w:r w:rsidR="00150055" w:rsidRPr="00150055">
        <w:rPr>
          <w:bCs/>
          <w:sz w:val="24"/>
          <w:szCs w:val="24"/>
        </w:rPr>
        <w:t xml:space="preserve"> </w:t>
      </w:r>
      <w:r w:rsidR="00150055" w:rsidRPr="00150055">
        <w:rPr>
          <w:rFonts w:ascii="Times New Roman" w:hAnsi="Times New Roman" w:cs="Times New Roman"/>
          <w:bCs/>
          <w:sz w:val="24"/>
          <w:szCs w:val="24"/>
        </w:rPr>
        <w:t xml:space="preserve">към сключените между НЗОК и ПРУ/техните УП договори по чл.45, ал.22 и 33 от ЗЗО с предмет предоставяне на отстъпки и/или прилагане на механизъм, гарантиращ предвидимост и устойчивост на бюджета НЗОК, за 2024 г. </w:t>
      </w:r>
      <w:r w:rsidR="00F0784B">
        <w:rPr>
          <w:rFonts w:ascii="Times New Roman" w:hAnsi="Times New Roman" w:cs="Times New Roman"/>
          <w:bCs/>
          <w:sz w:val="24"/>
          <w:szCs w:val="24"/>
        </w:rPr>
        <w:t>Образците на допълнителните споразумения са 4, като всеки от тях съответства на определен образец на договор:</w:t>
      </w:r>
    </w:p>
    <w:p w14:paraId="57755CDC" w14:textId="238D3F4F" w:rsidR="00F0784B" w:rsidRPr="00F0784B" w:rsidRDefault="00F0784B" w:rsidP="0077518D">
      <w:pPr>
        <w:pStyle w:val="ListParagraph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Hlk189059032"/>
      <w:r>
        <w:rPr>
          <w:rFonts w:ascii="Times New Roman" w:hAnsi="Times New Roman" w:cs="Times New Roman"/>
          <w:bCs/>
          <w:sz w:val="24"/>
          <w:szCs w:val="24"/>
        </w:rPr>
        <w:t xml:space="preserve">Образец на допълнително споразумение към образец №1 на </w:t>
      </w:r>
      <w:r w:rsidRPr="00F078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Договор за </w:t>
      </w:r>
      <w:r w:rsidRPr="00F0784B">
        <w:rPr>
          <w:rFonts w:ascii="Times New Roman" w:eastAsia="Times New Roman" w:hAnsi="Times New Roman"/>
          <w:i/>
          <w:iCs/>
          <w:sz w:val="24"/>
          <w:szCs w:val="24"/>
        </w:rPr>
        <w:t xml:space="preserve">2024 г. за отстъпки и/или за прилагане на </w:t>
      </w:r>
      <w:r w:rsidRPr="00F0784B">
        <w:rPr>
          <w:rFonts w:ascii="Times New Roman" w:hAnsi="Times New Roman" w:cs="Times New Roman"/>
          <w:i/>
          <w:iCs/>
          <w:sz w:val="24"/>
          <w:szCs w:val="24"/>
        </w:rPr>
        <w:t xml:space="preserve">Механизма, </w:t>
      </w:r>
      <w:r w:rsidRPr="00F0784B">
        <w:rPr>
          <w:rFonts w:ascii="Times New Roman" w:eastAsia="Times New Roman" w:hAnsi="Times New Roman" w:cs="Times New Roman"/>
          <w:i/>
          <w:iCs/>
          <w:sz w:val="24"/>
          <w:szCs w:val="24"/>
        </w:rPr>
        <w:t>гарантиращ предвидимост и устойчивост на бюджета на НЗОК за 2024 г. за лекарствените продукти, заплащани напълно или частично със средства от бюджета на НЗОК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bookmarkEnd w:id="1"/>
    <w:p w14:paraId="2057CB84" w14:textId="1812C26A" w:rsidR="00F0784B" w:rsidRPr="00F0784B" w:rsidRDefault="00F0784B" w:rsidP="0077518D">
      <w:pPr>
        <w:pStyle w:val="ListParagraph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Образец на допълнително споразумение към образец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F078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Договор за </w:t>
      </w:r>
      <w:r w:rsidRPr="00F0784B">
        <w:rPr>
          <w:rFonts w:ascii="Times New Roman" w:eastAsia="Times New Roman" w:hAnsi="Times New Roman"/>
          <w:i/>
          <w:iCs/>
          <w:sz w:val="24"/>
          <w:szCs w:val="24"/>
        </w:rPr>
        <w:t>2024 г. за отстъпки</w:t>
      </w:r>
      <w:r>
        <w:rPr>
          <w:rFonts w:ascii="Times New Roman" w:eastAsia="Times New Roman" w:hAnsi="Times New Roman"/>
          <w:i/>
          <w:iCs/>
          <w:sz w:val="24"/>
          <w:szCs w:val="24"/>
        </w:rPr>
        <w:t>, за отстъпки в полза на пациента</w:t>
      </w:r>
      <w:r w:rsidRPr="00F0784B">
        <w:rPr>
          <w:rFonts w:ascii="Times New Roman" w:eastAsia="Times New Roman" w:hAnsi="Times New Roman"/>
          <w:i/>
          <w:iCs/>
          <w:sz w:val="24"/>
          <w:szCs w:val="24"/>
        </w:rPr>
        <w:t xml:space="preserve"> и/или за прилагане на </w:t>
      </w:r>
      <w:r w:rsidRPr="00F0784B">
        <w:rPr>
          <w:rFonts w:ascii="Times New Roman" w:hAnsi="Times New Roman" w:cs="Times New Roman"/>
          <w:i/>
          <w:iCs/>
          <w:sz w:val="24"/>
          <w:szCs w:val="24"/>
        </w:rPr>
        <w:t xml:space="preserve">Механизма, </w:t>
      </w:r>
      <w:r w:rsidRPr="00F0784B">
        <w:rPr>
          <w:rFonts w:ascii="Times New Roman" w:eastAsia="Times New Roman" w:hAnsi="Times New Roman" w:cs="Times New Roman"/>
          <w:i/>
          <w:iCs/>
          <w:sz w:val="24"/>
          <w:szCs w:val="24"/>
        </w:rPr>
        <w:t>гарантиращ предвидимост и устойчивост на бюджета на НЗОК за 2024 г. за лекарствените продукти, заплащани напълно или частично със средства от бюджета на НЗОК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01E6232E" w14:textId="206FE6C9" w:rsidR="00134ECE" w:rsidRPr="00134ECE" w:rsidRDefault="00134ECE" w:rsidP="0077518D">
      <w:pPr>
        <w:pStyle w:val="ListParagraph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Образец на допълнително споразумение към образец №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F0784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Договор за </w:t>
      </w:r>
      <w:r w:rsidRPr="00F0784B">
        <w:rPr>
          <w:rFonts w:ascii="Times New Roman" w:eastAsia="Times New Roman" w:hAnsi="Times New Roman"/>
          <w:i/>
          <w:iCs/>
          <w:sz w:val="24"/>
          <w:szCs w:val="24"/>
        </w:rPr>
        <w:t xml:space="preserve">2024 г. за прилагане на </w:t>
      </w:r>
      <w:r w:rsidRPr="00F0784B">
        <w:rPr>
          <w:rFonts w:ascii="Times New Roman" w:hAnsi="Times New Roman" w:cs="Times New Roman"/>
          <w:i/>
          <w:iCs/>
          <w:sz w:val="24"/>
          <w:szCs w:val="24"/>
        </w:rPr>
        <w:t xml:space="preserve">Механизма, </w:t>
      </w:r>
      <w:r w:rsidRPr="00F0784B">
        <w:rPr>
          <w:rFonts w:ascii="Times New Roman" w:eastAsia="Times New Roman" w:hAnsi="Times New Roman" w:cs="Times New Roman"/>
          <w:i/>
          <w:iCs/>
          <w:sz w:val="24"/>
          <w:szCs w:val="24"/>
        </w:rPr>
        <w:t>гарантиращ предвидимост и устойчивост на бюджета на НЗОК за 2024 г. за лекарствените продукти, заплащани напълно или частично със средства от бюджета на НЗОК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0906DDB" w14:textId="4489CA88" w:rsidR="00134ECE" w:rsidRPr="00134ECE" w:rsidRDefault="00134ECE" w:rsidP="0077518D">
      <w:pPr>
        <w:pStyle w:val="ListParagraph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4ECE">
        <w:rPr>
          <w:rFonts w:ascii="Times New Roman" w:hAnsi="Times New Roman" w:cs="Times New Roman"/>
          <w:bCs/>
          <w:sz w:val="24"/>
          <w:szCs w:val="24"/>
        </w:rPr>
        <w:t>Образец на допълнително споразумение към образец №</w:t>
      </w:r>
      <w:r w:rsidRPr="00134ECE">
        <w:rPr>
          <w:rFonts w:ascii="Times New Roman" w:hAnsi="Times New Roman" w:cs="Times New Roman"/>
          <w:bCs/>
          <w:sz w:val="24"/>
          <w:szCs w:val="24"/>
        </w:rPr>
        <w:t>4</w:t>
      </w:r>
      <w:r w:rsidRPr="00134EC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134E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Договор за </w:t>
      </w:r>
      <w:r w:rsidRPr="00134ECE">
        <w:rPr>
          <w:rFonts w:ascii="Times New Roman" w:eastAsia="Times New Roman" w:hAnsi="Times New Roman"/>
          <w:i/>
          <w:iCs/>
          <w:sz w:val="24"/>
          <w:szCs w:val="24"/>
        </w:rPr>
        <w:t xml:space="preserve">2024 г. за прилагане на </w:t>
      </w:r>
      <w:r w:rsidRPr="00134ECE">
        <w:rPr>
          <w:rFonts w:ascii="Times New Roman" w:hAnsi="Times New Roman" w:cs="Times New Roman"/>
          <w:i/>
          <w:iCs/>
          <w:sz w:val="24"/>
          <w:szCs w:val="24"/>
        </w:rPr>
        <w:t xml:space="preserve">Механизма, </w:t>
      </w:r>
      <w:r w:rsidRPr="00134ECE">
        <w:rPr>
          <w:rFonts w:ascii="Times New Roman" w:eastAsia="Times New Roman" w:hAnsi="Times New Roman" w:cs="Times New Roman"/>
          <w:i/>
          <w:iCs/>
          <w:sz w:val="24"/>
          <w:szCs w:val="24"/>
        </w:rPr>
        <w:t>гарантиращ предвидимост и устойчивост на бюджета на НЗОК за 2024 г. за лекарствените продукти, заплащани напълно или частично със средства от бюджета на НЗОК</w:t>
      </w:r>
      <w:r w:rsidRPr="00134ECE">
        <w:rPr>
          <w:b/>
        </w:rPr>
        <w:t xml:space="preserve"> </w:t>
      </w:r>
      <w:r w:rsidRPr="00134ECE">
        <w:rPr>
          <w:rFonts w:ascii="Times New Roman" w:hAnsi="Times New Roman" w:cs="Times New Roman"/>
          <w:bCs/>
          <w:i/>
          <w:iCs/>
          <w:sz w:val="24"/>
          <w:szCs w:val="24"/>
        </w:rPr>
        <w:t>и за предоставяне на доброволни отстъпки за 2024 г.</w:t>
      </w:r>
    </w:p>
    <w:p w14:paraId="78509999" w14:textId="77777777" w:rsidR="0077518D" w:rsidRDefault="0077518D" w:rsidP="0077518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B03CCBE" w14:textId="3A15FB25" w:rsidR="00150055" w:rsidRPr="00150055" w:rsidRDefault="00150055" w:rsidP="0077518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01.04.2024 г., по предложение на НЗОК, Националният съвет по цени и реимбурсиране на лекарствените продукти взе решения за увеличение на 100% нивото на реимбурсиране от НЗОК на значителен брой лекарствени продукти за лечение на сърдечно-съдови заболявания, заплащани от НЗОК за домашно лечение на територията на страната. Във връзка с този процес, Надзорният съвет 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НС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НЗОК прие следното:</w:t>
      </w:r>
    </w:p>
    <w:p w14:paraId="2BD25803" w14:textId="77777777" w:rsidR="00150055" w:rsidRPr="00150055" w:rsidRDefault="00150055" w:rsidP="0077518D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0055">
        <w:rPr>
          <w:rFonts w:ascii="Times New Roman" w:hAnsi="Times New Roman" w:cs="Times New Roman"/>
          <w:sz w:val="24"/>
          <w:szCs w:val="24"/>
          <w:lang w:eastAsia="bg-BG"/>
        </w:rPr>
        <w:t xml:space="preserve">Увеличи условните бюджети за второ, за трето и за четвърто тримесечие на 2024 г. на 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основна група Б „Лекарствени продукти за домашно лечение на територията на страната, назначавани без протокол“ със съответни суми в общ размер 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 xml:space="preserve">36 998 290 лв. </w:t>
      </w:r>
      <w:r w:rsidRPr="00150055"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>Решение РД-НС-04-108 от 22.10.2024 г. и РД-НС-04-140 от 17.12.2024 г.</w:t>
      </w:r>
      <w:r w:rsidRPr="00150055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>. В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резултат, годишният бюджет на основна група Б е увеличен именно с 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>36 998 290 лв.;</w:t>
      </w:r>
    </w:p>
    <w:p w14:paraId="3F872D67" w14:textId="77777777" w:rsidR="00150055" w:rsidRPr="00150055" w:rsidRDefault="00150055" w:rsidP="0077518D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Увеличението, посочено в т.1, да бъде използвано само за компенсиране на ръста на разходите за лекарствените продукти за лечение на сърдечно-съдови заболявания с увеличено на 100% ниво на заплащане от 01.04.2024 г. Компенсирането да се извърши на годишна база при извършване на годишното изчисляване и изравняване на изчислените дължимите суми по Механизма за основна група Б, за цялата календарна 2024 г. 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Решение № РД-НС-04-27/07.03.</w:t>
      </w:r>
      <w:proofErr w:type="gramStart"/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2024  г.</w:t>
      </w:r>
      <w:proofErr w:type="gramEnd"/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Решение № РД-НС-04-45/03.04.2024  г., Решение № РД-НС-04-108/22.10.2024  г.  и Решение № РД-НС-04-130/28.11.2024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14:paraId="3FE598BE" w14:textId="77777777" w:rsidR="00150055" w:rsidRPr="00150055" w:rsidRDefault="00150055" w:rsidP="0077518D">
      <w:pPr>
        <w:numPr>
          <w:ilvl w:val="0"/>
          <w:numId w:val="16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150055">
        <w:rPr>
          <w:rFonts w:ascii="Times New Roman" w:hAnsi="Times New Roman" w:cs="Times New Roman"/>
          <w:sz w:val="24"/>
          <w:szCs w:val="24"/>
          <w:lang w:eastAsia="bg-BG"/>
        </w:rPr>
        <w:t xml:space="preserve">прие Механизъм за изменение и допълнение на Механизма, гарантиращ предвидимост и устойчивост на бюджета на НЗОК за 2024 г. </w:t>
      </w:r>
      <w:r w:rsidRPr="00150055"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Решение № РД-НС-04-145/27.12.2024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>обн</w:t>
      </w:r>
      <w:r w:rsidRPr="00150055">
        <w:rPr>
          <w:rFonts w:ascii="Times New Roman" w:hAnsi="Times New Roman" w:cs="Times New Roman"/>
          <w:sz w:val="24"/>
          <w:szCs w:val="24"/>
          <w:lang w:val="en-US" w:eastAsia="bg-BG"/>
        </w:rPr>
        <w:t>.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 xml:space="preserve"> ДВ, бр. 2 от 7.01.2025г.</w:t>
      </w:r>
      <w:r w:rsidRPr="00150055"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  <w:r w:rsidRPr="00150055">
        <w:rPr>
          <w:rFonts w:ascii="Times New Roman" w:hAnsi="Times New Roman" w:cs="Times New Roman"/>
          <w:sz w:val="24"/>
          <w:szCs w:val="24"/>
          <w:lang w:eastAsia="bg-BG"/>
        </w:rPr>
        <w:t>, с цел установяване на специални правила в Преходните и заключителни разпоредби на Механизма ца 2024 г., така че да е правно възможно да се реализират взетите решения, посочени в т.2;</w:t>
      </w:r>
    </w:p>
    <w:p w14:paraId="66218012" w14:textId="77777777" w:rsidR="00150055" w:rsidRPr="00150055" w:rsidRDefault="00150055" w:rsidP="0077518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055">
        <w:rPr>
          <w:rFonts w:ascii="Times New Roman" w:hAnsi="Times New Roman" w:cs="Times New Roman"/>
          <w:sz w:val="24"/>
          <w:szCs w:val="24"/>
          <w:lang w:eastAsia="bg-BG"/>
        </w:rPr>
        <w:t>прие Р</w:t>
      </w:r>
      <w:r w:rsidRPr="00150055">
        <w:rPr>
          <w:rFonts w:ascii="Times New Roman" w:hAnsi="Times New Roman" w:cs="Times New Roman"/>
          <w:bCs/>
          <w:sz w:val="24"/>
          <w:szCs w:val="24"/>
        </w:rPr>
        <w:t xml:space="preserve">ешение №РД-НС-04-7/29.01.2025 г., с което </w:t>
      </w:r>
      <w:r w:rsidRPr="00150055">
        <w:rPr>
          <w:rFonts w:ascii="Times New Roman" w:hAnsi="Times New Roman" w:cs="Times New Roman"/>
          <w:sz w:val="24"/>
          <w:szCs w:val="24"/>
        </w:rPr>
        <w:t xml:space="preserve">за всяка от условните групи лекарствени продукти „Б1“ и „Б2“ определи </w:t>
      </w:r>
      <w:r w:rsidRPr="00150055">
        <w:rPr>
          <w:rFonts w:ascii="Times New Roman" w:hAnsi="Times New Roman" w:cs="Times New Roman"/>
          <w:color w:val="000000"/>
          <w:sz w:val="24"/>
          <w:szCs w:val="24"/>
        </w:rPr>
        <w:t>пропорционална част</w:t>
      </w:r>
      <w:r w:rsidRPr="00150055">
        <w:rPr>
          <w:rFonts w:ascii="Times New Roman" w:hAnsi="Times New Roman" w:cs="Times New Roman"/>
          <w:sz w:val="24"/>
          <w:szCs w:val="24"/>
        </w:rPr>
        <w:t xml:space="preserve"> от общия годишен бюджет за 2024 г. за основна група лекарствени продукти „Б“, както и годишните бюджети за 2024 г. за условни групи „Б1“ и „Б2“, съобразно § 6, ал. 1от ПЗР на Механизма за 2024 г.</w:t>
      </w:r>
    </w:p>
    <w:p w14:paraId="2E3B2495" w14:textId="0477A440" w:rsidR="00150055" w:rsidRPr="00150055" w:rsidRDefault="00CC6EE2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Независимо </w:t>
      </w:r>
      <w:r w:rsidR="00150055" w:rsidRPr="00150055">
        <w:rPr>
          <w:rFonts w:ascii="Times New Roman" w:hAnsi="Times New Roman" w:cs="Times New Roman"/>
          <w:bCs/>
          <w:sz w:val="24"/>
          <w:szCs w:val="24"/>
        </w:rPr>
        <w:t xml:space="preserve"> че механизмът и методиката по своята правна същност са нормативни административни актове по смисъла на Административнопроцесуалния кодекс, съдържащи императивни разпоредби, законът не установява прякото им действие, а предвижда </w:t>
      </w:r>
      <w:r w:rsidR="00150055" w:rsidRPr="0015005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150055" w:rsidRPr="00150055">
        <w:rPr>
          <w:rFonts w:ascii="Times New Roman" w:hAnsi="Times New Roman" w:cs="Times New Roman"/>
          <w:bCs/>
          <w:sz w:val="24"/>
          <w:szCs w:val="24"/>
        </w:rPr>
        <w:t>чл.45, ал.33 от ЗЗО</w:t>
      </w:r>
      <w:r w:rsidR="00150055" w:rsidRPr="0015005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150055" w:rsidRPr="00150055">
        <w:rPr>
          <w:rFonts w:ascii="Times New Roman" w:hAnsi="Times New Roman" w:cs="Times New Roman"/>
          <w:bCs/>
          <w:sz w:val="24"/>
          <w:szCs w:val="24"/>
        </w:rPr>
        <w:t xml:space="preserve"> за тяхното прилагане да се сключват договори между НЗОК и притежателите на разрешения за употреба/техни упълномощени представители на лекарствените продукти, заплащани напълно или частично със средства от бюджета на НЗОК. </w:t>
      </w:r>
      <w:r w:rsidR="00287522">
        <w:rPr>
          <w:rFonts w:ascii="Times New Roman" w:hAnsi="Times New Roman" w:cs="Times New Roman"/>
          <w:bCs/>
          <w:sz w:val="24"/>
          <w:szCs w:val="24"/>
        </w:rPr>
        <w:t xml:space="preserve">По аналогия и при изменения и допълнения на механизма и/или на методиката прилагането им следва да е посредством сключване на допълнителни споразумения. </w:t>
      </w:r>
      <w:r w:rsidR="00150055" w:rsidRPr="00150055">
        <w:rPr>
          <w:rFonts w:ascii="Times New Roman" w:hAnsi="Times New Roman" w:cs="Times New Roman"/>
          <w:bCs/>
          <w:sz w:val="24"/>
          <w:szCs w:val="24"/>
        </w:rPr>
        <w:t xml:space="preserve">В тази връзка </w:t>
      </w:r>
      <w:r w:rsidR="00150055" w:rsidRPr="00150055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следва</w:t>
      </w:r>
      <w:r w:rsidR="00150055" w:rsidRPr="00150055">
        <w:rPr>
          <w:rFonts w:ascii="Times New Roman" w:hAnsi="Times New Roman" w:cs="Times New Roman"/>
          <w:b/>
          <w:bCs/>
          <w:sz w:val="24"/>
          <w:szCs w:val="24"/>
        </w:rPr>
        <w:t xml:space="preserve"> да бъдат сключени допълнителни споразумения към всички договори, в предмета на които е включено прилагането на Механизма за 2024 г. спрямо лекарствени продукти </w:t>
      </w:r>
      <w:r w:rsidR="00150055" w:rsidRPr="0015005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от основна група „Б“ – лекарствени продукти </w:t>
      </w:r>
      <w:r w:rsidR="00150055" w:rsidRPr="00150055">
        <w:rPr>
          <w:rFonts w:ascii="Times New Roman" w:hAnsi="Times New Roman" w:cs="Times New Roman"/>
          <w:b/>
          <w:bCs/>
          <w:sz w:val="24"/>
          <w:szCs w:val="24"/>
        </w:rPr>
        <w:t>за домашно лечение,</w:t>
      </w:r>
      <w:r w:rsidR="00150055" w:rsidRPr="0015005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назначавани без протокол.</w:t>
      </w:r>
      <w:r w:rsidR="00150055" w:rsidRPr="00150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055" w:rsidRPr="00150055">
        <w:rPr>
          <w:rFonts w:ascii="Times New Roman" w:hAnsi="Times New Roman" w:cs="Times New Roman"/>
          <w:sz w:val="24"/>
          <w:szCs w:val="24"/>
        </w:rPr>
        <w:t xml:space="preserve">Предмет на допълнителните споразумения ще бъде приложимостта на </w:t>
      </w:r>
      <w:r w:rsidR="00150055" w:rsidRPr="00150055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Механизма за изменение и допълнение на Механизма, гарантиращ предвидимост и устойчивост на бюджета на НЗОК за 2024 г. </w:t>
      </w:r>
      <w:r w:rsidR="00150055" w:rsidRPr="00150055">
        <w:rPr>
          <w:rFonts w:ascii="Times New Roman" w:hAnsi="Times New Roman" w:cs="Times New Roman"/>
          <w:sz w:val="24"/>
          <w:szCs w:val="24"/>
          <w:lang w:eastAsia="bg-BG"/>
        </w:rPr>
        <w:t xml:space="preserve">спрямо лекарствените продукти от основна група „Б“, така че да се изпълнят горепосочените решения на надзорния съвет на НЗОК и с допълнителните средства да се </w:t>
      </w:r>
      <w:r w:rsidR="00150055" w:rsidRPr="001500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компенсира единствено ръста на разходите за лекарствените продукти за лечение на сърдечно-съдови заболявания с увеличено на 100% ниво на заплащане от 01.04.2024 г.</w:t>
      </w:r>
    </w:p>
    <w:p w14:paraId="7EABD017" w14:textId="49571E89" w:rsidR="001C7E6E" w:rsidRPr="00150055" w:rsidRDefault="009608F4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05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150055">
        <w:rPr>
          <w:rFonts w:ascii="Times New Roman" w:hAnsi="Times New Roman" w:cs="Times New Roman"/>
          <w:bCs/>
          <w:sz w:val="24"/>
          <w:szCs w:val="24"/>
        </w:rPr>
        <w:t>дностранно подписаните с</w:t>
      </w:r>
      <w:r w:rsidR="001C7E6E" w:rsidRPr="00150055">
        <w:rPr>
          <w:rFonts w:ascii="Times New Roman" w:hAnsi="Times New Roman" w:cs="Times New Roman"/>
          <w:bCs/>
          <w:sz w:val="24"/>
          <w:szCs w:val="24"/>
        </w:rPr>
        <w:t>поразумения следва да бъдат представени в два екземпляра</w:t>
      </w:r>
      <w:r w:rsidRPr="00150055">
        <w:rPr>
          <w:rFonts w:ascii="Times New Roman" w:hAnsi="Times New Roman" w:cs="Times New Roman"/>
          <w:bCs/>
          <w:sz w:val="24"/>
          <w:szCs w:val="24"/>
        </w:rPr>
        <w:t>,</w:t>
      </w:r>
      <w:r w:rsidR="001C7E6E" w:rsidRPr="00150055">
        <w:rPr>
          <w:rFonts w:ascii="Times New Roman" w:hAnsi="Times New Roman" w:cs="Times New Roman"/>
          <w:bCs/>
          <w:sz w:val="24"/>
          <w:szCs w:val="24"/>
        </w:rPr>
        <w:t xml:space="preserve"> в сградата на НЗОК, ул. Любата, №15, не по -</w:t>
      </w:r>
      <w:r w:rsidRPr="00150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E6E" w:rsidRPr="00150055">
        <w:rPr>
          <w:rFonts w:ascii="Times New Roman" w:hAnsi="Times New Roman" w:cs="Times New Roman"/>
          <w:bCs/>
          <w:sz w:val="24"/>
          <w:szCs w:val="24"/>
        </w:rPr>
        <w:t xml:space="preserve">късно </w:t>
      </w:r>
      <w:r w:rsidRPr="00150055">
        <w:rPr>
          <w:rFonts w:ascii="Times New Roman" w:hAnsi="Times New Roman" w:cs="Times New Roman"/>
          <w:bCs/>
          <w:sz w:val="24"/>
          <w:szCs w:val="24"/>
        </w:rPr>
        <w:t>от 20. 02.2025 г.</w:t>
      </w:r>
    </w:p>
    <w:p w14:paraId="13E06CDE" w14:textId="77777777" w:rsidR="009608F4" w:rsidRPr="00150055" w:rsidRDefault="009608F4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16C9B" w14:textId="5FAA60AB" w:rsidR="009608F4" w:rsidRPr="00150055" w:rsidRDefault="009608F4" w:rsidP="007751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90008" w14:textId="77777777" w:rsidR="00E05F90" w:rsidRPr="00150055" w:rsidRDefault="00E05F90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4275F" w14:textId="77777777" w:rsidR="00E05F90" w:rsidRPr="00150055" w:rsidRDefault="00E05F90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A0986E" w14:textId="77777777" w:rsidR="00E05F90" w:rsidRPr="00150055" w:rsidRDefault="00E05F90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FFEE17" w14:textId="38AA11BD" w:rsidR="009608F4" w:rsidRPr="00150055" w:rsidRDefault="00962DF9" w:rsidP="0077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D6" w:rsidRPr="001500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6146D" w14:textId="06CB9DE3" w:rsidR="00372949" w:rsidRPr="00150055" w:rsidRDefault="00372949" w:rsidP="007751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949" w:rsidRPr="00150055" w:rsidSect="00150055">
      <w:footerReference w:type="default" r:id="rId9"/>
      <w:pgSz w:w="11906" w:h="16838"/>
      <w:pgMar w:top="1134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85C2" w14:textId="77777777" w:rsidR="00276251" w:rsidRDefault="00276251" w:rsidP="00D72A86">
      <w:pPr>
        <w:spacing w:after="0" w:line="240" w:lineRule="auto"/>
      </w:pPr>
      <w:r>
        <w:separator/>
      </w:r>
    </w:p>
  </w:endnote>
  <w:endnote w:type="continuationSeparator" w:id="0">
    <w:p w14:paraId="2937A7DF" w14:textId="77777777" w:rsidR="00276251" w:rsidRDefault="00276251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3DA02" w14:textId="77777777"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63FE" w14:textId="77777777" w:rsidR="00276251" w:rsidRDefault="00276251" w:rsidP="00D72A86">
      <w:pPr>
        <w:spacing w:after="0" w:line="240" w:lineRule="auto"/>
      </w:pPr>
      <w:r>
        <w:separator/>
      </w:r>
    </w:p>
  </w:footnote>
  <w:footnote w:type="continuationSeparator" w:id="0">
    <w:p w14:paraId="064B253B" w14:textId="77777777" w:rsidR="00276251" w:rsidRDefault="00276251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80F3F"/>
    <w:multiLevelType w:val="hybridMultilevel"/>
    <w:tmpl w:val="EA267C94"/>
    <w:lvl w:ilvl="0" w:tplc="D31ED452">
      <w:start w:val="1"/>
      <w:numFmt w:val="upperRoman"/>
      <w:lvlText w:val="%1."/>
      <w:lvlJc w:val="left"/>
      <w:pPr>
        <w:ind w:left="228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F5621E"/>
    <w:multiLevelType w:val="hybridMultilevel"/>
    <w:tmpl w:val="1CE0067E"/>
    <w:lvl w:ilvl="0" w:tplc="BD981C9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363D55"/>
    <w:multiLevelType w:val="hybridMultilevel"/>
    <w:tmpl w:val="C75EEE12"/>
    <w:lvl w:ilvl="0" w:tplc="121CF7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8216462">
    <w:abstractNumId w:val="1"/>
  </w:num>
  <w:num w:numId="2" w16cid:durableId="1540818417">
    <w:abstractNumId w:val="4"/>
  </w:num>
  <w:num w:numId="3" w16cid:durableId="2015568606">
    <w:abstractNumId w:val="7"/>
  </w:num>
  <w:num w:numId="4" w16cid:durableId="1695225268">
    <w:abstractNumId w:val="5"/>
  </w:num>
  <w:num w:numId="5" w16cid:durableId="843208890">
    <w:abstractNumId w:val="13"/>
  </w:num>
  <w:num w:numId="6" w16cid:durableId="1153989103">
    <w:abstractNumId w:val="6"/>
  </w:num>
  <w:num w:numId="7" w16cid:durableId="1018314198">
    <w:abstractNumId w:val="3"/>
  </w:num>
  <w:num w:numId="8" w16cid:durableId="1012607155">
    <w:abstractNumId w:val="0"/>
  </w:num>
  <w:num w:numId="9" w16cid:durableId="1171413351">
    <w:abstractNumId w:val="11"/>
  </w:num>
  <w:num w:numId="10" w16cid:durableId="1054963714">
    <w:abstractNumId w:val="15"/>
  </w:num>
  <w:num w:numId="11" w16cid:durableId="1086341492">
    <w:abstractNumId w:val="9"/>
  </w:num>
  <w:num w:numId="12" w16cid:durableId="843974855">
    <w:abstractNumId w:val="12"/>
  </w:num>
  <w:num w:numId="13" w16cid:durableId="924417932">
    <w:abstractNumId w:val="16"/>
  </w:num>
  <w:num w:numId="14" w16cid:durableId="1642808326">
    <w:abstractNumId w:val="10"/>
  </w:num>
  <w:num w:numId="15" w16cid:durableId="128018757">
    <w:abstractNumId w:val="2"/>
  </w:num>
  <w:num w:numId="16" w16cid:durableId="1675375658">
    <w:abstractNumId w:val="14"/>
  </w:num>
  <w:num w:numId="17" w16cid:durableId="1824926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B4F21"/>
    <w:rsid w:val="000C3FA3"/>
    <w:rsid w:val="000D2B24"/>
    <w:rsid w:val="000D5391"/>
    <w:rsid w:val="000E6682"/>
    <w:rsid w:val="001057D2"/>
    <w:rsid w:val="00111105"/>
    <w:rsid w:val="0012338A"/>
    <w:rsid w:val="00134ECE"/>
    <w:rsid w:val="00150055"/>
    <w:rsid w:val="00171093"/>
    <w:rsid w:val="00186E1F"/>
    <w:rsid w:val="001911BE"/>
    <w:rsid w:val="001B5E91"/>
    <w:rsid w:val="001C7E6E"/>
    <w:rsid w:val="001D4AA9"/>
    <w:rsid w:val="001E69FF"/>
    <w:rsid w:val="0021662E"/>
    <w:rsid w:val="002558BF"/>
    <w:rsid w:val="00255906"/>
    <w:rsid w:val="002744EA"/>
    <w:rsid w:val="00276251"/>
    <w:rsid w:val="00287522"/>
    <w:rsid w:val="00291C1D"/>
    <w:rsid w:val="002A7299"/>
    <w:rsid w:val="002C2037"/>
    <w:rsid w:val="002C6C27"/>
    <w:rsid w:val="002D0198"/>
    <w:rsid w:val="002D0C5E"/>
    <w:rsid w:val="002D7D45"/>
    <w:rsid w:val="002F1688"/>
    <w:rsid w:val="00304BCF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A56DA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0193"/>
    <w:rsid w:val="00502DE1"/>
    <w:rsid w:val="005055DF"/>
    <w:rsid w:val="005058B6"/>
    <w:rsid w:val="0051186B"/>
    <w:rsid w:val="0051695E"/>
    <w:rsid w:val="00517C23"/>
    <w:rsid w:val="005202C9"/>
    <w:rsid w:val="00527167"/>
    <w:rsid w:val="005472E5"/>
    <w:rsid w:val="00560AF1"/>
    <w:rsid w:val="0059333B"/>
    <w:rsid w:val="006064BC"/>
    <w:rsid w:val="00607975"/>
    <w:rsid w:val="00620747"/>
    <w:rsid w:val="006632CA"/>
    <w:rsid w:val="00664082"/>
    <w:rsid w:val="00674F18"/>
    <w:rsid w:val="00696B23"/>
    <w:rsid w:val="006C3E68"/>
    <w:rsid w:val="00702776"/>
    <w:rsid w:val="00714296"/>
    <w:rsid w:val="00737DB8"/>
    <w:rsid w:val="007628A0"/>
    <w:rsid w:val="00762C00"/>
    <w:rsid w:val="00762DD9"/>
    <w:rsid w:val="0077518D"/>
    <w:rsid w:val="007779C6"/>
    <w:rsid w:val="0078768E"/>
    <w:rsid w:val="00787B18"/>
    <w:rsid w:val="007A135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1F2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13BA"/>
    <w:rsid w:val="00915778"/>
    <w:rsid w:val="00920529"/>
    <w:rsid w:val="00931F54"/>
    <w:rsid w:val="0095369F"/>
    <w:rsid w:val="009608F4"/>
    <w:rsid w:val="009623E7"/>
    <w:rsid w:val="00962D4B"/>
    <w:rsid w:val="00962DF9"/>
    <w:rsid w:val="0096382A"/>
    <w:rsid w:val="00967BF4"/>
    <w:rsid w:val="009A52DF"/>
    <w:rsid w:val="009B6660"/>
    <w:rsid w:val="009D64D2"/>
    <w:rsid w:val="009E7895"/>
    <w:rsid w:val="009F23F2"/>
    <w:rsid w:val="009F7795"/>
    <w:rsid w:val="00A07BAB"/>
    <w:rsid w:val="00A35CCA"/>
    <w:rsid w:val="00A56800"/>
    <w:rsid w:val="00A570B1"/>
    <w:rsid w:val="00A60340"/>
    <w:rsid w:val="00A82619"/>
    <w:rsid w:val="00A835B7"/>
    <w:rsid w:val="00A95AA8"/>
    <w:rsid w:val="00AA2C7A"/>
    <w:rsid w:val="00AC6C3F"/>
    <w:rsid w:val="00AD079B"/>
    <w:rsid w:val="00B05DB1"/>
    <w:rsid w:val="00B15392"/>
    <w:rsid w:val="00B1716F"/>
    <w:rsid w:val="00B34561"/>
    <w:rsid w:val="00B41317"/>
    <w:rsid w:val="00B53DCD"/>
    <w:rsid w:val="00BF12B3"/>
    <w:rsid w:val="00BF320B"/>
    <w:rsid w:val="00C00FC5"/>
    <w:rsid w:val="00C20937"/>
    <w:rsid w:val="00C2188E"/>
    <w:rsid w:val="00C23F76"/>
    <w:rsid w:val="00C51FFB"/>
    <w:rsid w:val="00C65851"/>
    <w:rsid w:val="00C65D13"/>
    <w:rsid w:val="00C75075"/>
    <w:rsid w:val="00C82D7E"/>
    <w:rsid w:val="00CA7D4F"/>
    <w:rsid w:val="00CB1FE6"/>
    <w:rsid w:val="00CC6EE2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261BF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5F90"/>
    <w:rsid w:val="00E065C8"/>
    <w:rsid w:val="00E17A35"/>
    <w:rsid w:val="00E265F4"/>
    <w:rsid w:val="00E26734"/>
    <w:rsid w:val="00E67848"/>
    <w:rsid w:val="00E87566"/>
    <w:rsid w:val="00E875AD"/>
    <w:rsid w:val="00EC04BF"/>
    <w:rsid w:val="00EC4DDD"/>
    <w:rsid w:val="00ED6704"/>
    <w:rsid w:val="00F0784B"/>
    <w:rsid w:val="00F13E59"/>
    <w:rsid w:val="00F30B78"/>
    <w:rsid w:val="00F35AB7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96F8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58A-A895-46E5-8170-4F5A5902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Ирена Дилянова Бенева</cp:lastModifiedBy>
  <cp:revision>7</cp:revision>
  <cp:lastPrinted>2023-03-15T07:50:00Z</cp:lastPrinted>
  <dcterms:created xsi:type="dcterms:W3CDTF">2025-01-22T09:07:00Z</dcterms:created>
  <dcterms:modified xsi:type="dcterms:W3CDTF">2025-01-29T14:27:00Z</dcterms:modified>
</cp:coreProperties>
</file>