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6640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Приложен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ие № 1 </w:t>
      </w:r>
    </w:p>
    <w:p w14:paraId="03EA6684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Образец на заявление</w:t>
      </w:r>
    </w:p>
    <w:p w14:paraId="526B9172" w14:textId="77777777" w:rsidR="00137179" w:rsidRPr="00C20634" w:rsidRDefault="00137179" w:rsidP="00137179">
      <w:pPr>
        <w:keepNext/>
        <w:autoSpaceDE w:val="0"/>
        <w:autoSpaceDN w:val="0"/>
        <w:adjustRightInd w:val="0"/>
        <w:spacing w:after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към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</w:t>
      </w:r>
    </w:p>
    <w:p w14:paraId="03B7A4C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left="2098" w:firstLine="3572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</w:p>
    <w:p w14:paraId="3739EC8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left="2098" w:firstLine="3572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ДИРЕКТОРА НА</w:t>
      </w:r>
    </w:p>
    <w:p w14:paraId="44346072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left="2098" w:firstLine="3572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РЗОК ГР. ......................</w:t>
      </w:r>
    </w:p>
    <w:p w14:paraId="2864C7FD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ЗАЯВЛЕНИЕ</w:t>
      </w:r>
    </w:p>
    <w:p w14:paraId="3D58EED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17CF2484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(пълно наименование на притежателя на разрешение за търговия на дребно с лекарствени продукти в аптека)</w:t>
      </w:r>
    </w:p>
    <w:p w14:paraId="00B8AC3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със седалище и адрес на управление: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47B30EF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представлявано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3B523642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(за юридическо лице – пълно наименование на представителя, седалище и адрес на управление; за физическо лице – трите имена, ЕГН, постоянен адрес)</w:t>
      </w:r>
    </w:p>
    <w:p w14:paraId="5BF8521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качеството му 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6071836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документ, удостоверяващ представителната власт*: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7DCB2B2F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(*попълва се само от заявители, които са упълномощени лица, или от заявители, регистрирани в друга държава – членка на Европейския съюз, или в държава – страна по Споразумението за Европейското икономическо пространство)</w:t>
      </w:r>
    </w:p>
    <w:p w14:paraId="76449452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IBAN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3FFAFD82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BIC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1ADC377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банка (клон)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0D48EF3B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420E6ED8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e-mail: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3EBF281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Разрешение за търговия на дребно с лекарствени продукти № ............./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4671C91B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издадено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163CE6FB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Национален идентификационен номер на аптеката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(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десетцифрен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съгласно Публичния регистър на Разрешенията за търговия на дребно с лекарствени продукти (Регистър Аптеки) в НЗИС:</w:t>
      </w:r>
    </w:p>
    <w:p w14:paraId="3975DA5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before="28"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val="thick"/>
        </w:rPr>
        <w:t>Адрес на аптеката: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област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7945129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община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, </w:t>
      </w:r>
    </w:p>
    <w:p w14:paraId="69E626E8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гр./с.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3D6F713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ул. ................................. № ......, 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77572A2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val="thick"/>
        </w:rPr>
        <w:t>ръководител на аптеката: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65F874C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маг.-фарм. .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7A4DE1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ЕГН ................................., УИН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5AE821F8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Адрес за кореспонденция: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166C013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487821FB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43BC631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е-mail: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2D32391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моб. телефон: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7AC4984B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УВАЖАЕМИ ГОСПОДИН/ ГОСПОЖО ДИРЕКТОР,</w:t>
      </w:r>
    </w:p>
    <w:p w14:paraId="631361E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основание чл. 7, ал. 1, чл. 16, ал. 1 и чл. 19б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 (Наредба № 10) кандидатствам за сключване на договор за отпускане на следните продукти, заплащани напълно или частично от НЗОК:</w:t>
      </w:r>
    </w:p>
    <w:p w14:paraId="799F505A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Всички лекарствени продукти по чл. 2, ал. 1, извън тези по чл. 2, ал. 2, т. 2 и 3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от Договора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6FDA7571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2. Лекарствени продукти от следните групи:</w:t>
      </w:r>
    </w:p>
    <w:p w14:paraId="2AD86DDB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 Лекарствени продукти от група IА, предписвани по „Протокол за предписване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на лекарства, заплащани от НЗОК/РЗОК“ (обр. МЗ – НЗОК)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4BFB4380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2.2. Лекарствени продукти от група IВ, предписвани по „Протокол за предписване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на лекарства, заплащани от НЗОК/РЗОК“ (обр. МЗ – НЗОК)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01595048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 Лекарствени продукти от група IС, предписвани по „Протокол за предписване 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лекарства, заплащани от НЗОК/РЗОК“ (обр. МЗ – НЗОК), без тези по т. 2.3.1, т. 2.3.2 и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т. 2.3.3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5A699845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2.3.1. Лекарствени продукти за поддържаща хормонална терапия на болни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злокачествени заболявания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20037F2A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2.3.2. Лекарствени продукти – аналогови инсулини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41322302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2.3.3. Лекарствени продукти, предназначени за поддържащо лечение на трансплантирани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пациенти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3B75D8C5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(в случай че изпълнителят ще отпуска лекарствени продукти от съответната група по чл. 2, ал. 2, т. 2 и 3, в квадратчето срещу нея се поставя знак „Х“)</w:t>
      </w:r>
    </w:p>
    <w:p w14:paraId="3309DDA0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2.4. Лекарствени продукти, съдържащи наркотични вещества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1C8817B9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Медицински изделия и диетични храни за специални медицински цели по чл. 3,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ал. 2 от следните групи:</w:t>
      </w:r>
    </w:p>
    <w:p w14:paraId="2C02CA75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 Диетични храни за специални медицински цели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021DB177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 Медицински изделия за стомирани болни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482DD63B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Медицински изделия – тест-ленти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21807186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3.4. Медицински изделия – превръзки за булозна епидермолиза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578FF539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3.5. Медицински изделия за прилагане с инсулинова помпа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48BF79DA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3.6. Сензори за продължително измерване на нивото на глюкозата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74B27A7B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3.7. Интермитентни катетри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7E11BC29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3.8. Медицински изделия за кислородотерапия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096C7E4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(в случай че изпълнителят ще отпуска медицински изделия и/или диетични храни за специални медицински цели по чл. 3, ал. 2, в квадратчето срещу съответната група се поставя знак „Х“)</w:t>
      </w:r>
    </w:p>
    <w:p w14:paraId="22358712" w14:textId="77777777" w:rsidR="00137179" w:rsidRPr="00C20634" w:rsidRDefault="00137179" w:rsidP="00137179">
      <w:pPr>
        <w:autoSpaceDE w:val="0"/>
        <w:autoSpaceDN w:val="0"/>
        <w:adjustRightInd w:val="0"/>
        <w:spacing w:before="57"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Прилагам следните документи:</w:t>
      </w:r>
    </w:p>
    <w:p w14:paraId="7A8B7B2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документ за актуална регистрация по националното законодателство, издаден от компетентен орган на съответната друга държава на кандидата – само за дружествата, регистрирани в друга държава – членка на Европейския съюз, или в държава – страна по Споразумението за Европейското икономическо пространство;</w:t>
      </w:r>
    </w:p>
    <w:p w14:paraId="53FF86A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2. разрешение за търговия на дребно с ЛП в аптека, вписано в регистъра на ИАЛ, издадено по реда на ЗЛПХМ – заверен от кандидата препис;</w:t>
      </w:r>
    </w:p>
    <w:p w14:paraId="0CDE1455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 лицензия за търговия на дребно и съхраняване на наркотични вещества по реда на Закона за контрол върху наркотичните вещества и прекурсорите (ЗКНВП) – заверен от кандидата препис;</w:t>
      </w:r>
    </w:p>
    <w:p w14:paraId="3EBEBBE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3а. в случаите, когато притежателят на разрешение за търговия на дребно с ЛП е магистър-фармацевт и е ръководител на аптеката – едноличен търговец, не е необходимо представянето на трудов договор или договор за управление на аптеката;</w:t>
      </w:r>
    </w:p>
    <w:p w14:paraId="363C2BA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4. за ръководителя на аптеката – договор за управление на вписания в търговския регистър магистър-фармацевт, представляващ дружеството заявител, или трудов договор в случаите, когато същият работи по трудово правоотношение – заверен от кандидата препис.</w:t>
      </w:r>
    </w:p>
    <w:p w14:paraId="3D641E48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5. декларация по образец съгласно приложение № 2 и копие от потвърдената регистрация на трудовите договори в НАП на работещите в аптеката магистър-фармацевти – заверен от кандидата препис;</w:t>
      </w:r>
    </w:p>
    <w:p w14:paraId="44EA7DD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6. удостоверения за членство в Българския фармацевтичен съюз и за преминати форми за продължаващо медицинско обучение на ръководителя на аптеката и на работещите в нея магистър-фармацевти, издадени от съответната регионална колегия на БФС, с посочен адрес по месторабота на лицата според Националния електронен регистър на членовете на БФС – оригинал;</w:t>
      </w:r>
    </w:p>
    <w:p w14:paraId="72EB2242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7. декларация за свързани лица по смисъла на § 1 от Търговския закон с други търговци на дребно с лекарствени продукти, търговци на едро и лечебни заведения по образец съгласно приложение № 5.</w:t>
      </w:r>
    </w:p>
    <w:p w14:paraId="418E26CD" w14:textId="77777777" w:rsidR="00137179" w:rsidRPr="00C20634" w:rsidRDefault="00137179" w:rsidP="00137179">
      <w:pPr>
        <w:tabs>
          <w:tab w:val="left" w:pos="5670"/>
        </w:tabs>
        <w:autoSpaceDE w:val="0"/>
        <w:autoSpaceDN w:val="0"/>
        <w:adjustRightInd w:val="0"/>
        <w:spacing w:before="57" w:line="271" w:lineRule="auto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Дата: ..........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..................................................</w:t>
      </w:r>
    </w:p>
    <w:p w14:paraId="057364D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right="2244" w:firstLine="283"/>
        <w:jc w:val="right"/>
        <w:textAlignment w:val="center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(подпис и печат на заявителя)</w:t>
      </w:r>
    </w:p>
    <w:sectPr w:rsidR="00137179" w:rsidRPr="00C2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7179"/>
    <w:rsid w:val="00472C28"/>
    <w:rsid w:val="005C15F0"/>
    <w:rsid w:val="006B1926"/>
    <w:rsid w:val="00714500"/>
    <w:rsid w:val="00751F29"/>
    <w:rsid w:val="00AC0C0A"/>
    <w:rsid w:val="00C13726"/>
    <w:rsid w:val="00C20634"/>
    <w:rsid w:val="00E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Милена Стефчова Цонева</cp:lastModifiedBy>
  <cp:revision>4</cp:revision>
  <dcterms:created xsi:type="dcterms:W3CDTF">2024-12-27T17:40:00Z</dcterms:created>
  <dcterms:modified xsi:type="dcterms:W3CDTF">2024-12-30T08:53:00Z</dcterms:modified>
</cp:coreProperties>
</file>