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978F3" w14:textId="77777777" w:rsidR="00DE042D" w:rsidRPr="00C74939" w:rsidRDefault="00DE042D" w:rsidP="003F6455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НАЦИОНАЛНА ЗДРАВНООСИГУРИТЕЛНА КАСА</w:t>
      </w:r>
    </w:p>
    <w:p w14:paraId="5FE0BECF" w14:textId="77777777" w:rsidR="00C74939" w:rsidRDefault="00DE042D" w:rsidP="003F6455">
      <w:pPr>
        <w:keepNext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74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и ред за изменение и допълнение на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</w:p>
    <w:p w14:paraId="06C1F299" w14:textId="1F56CC1A" w:rsidR="00DE042D" w:rsidRDefault="00DE042D" w:rsidP="003F6455">
      <w:pPr>
        <w:keepNext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br/>
        <w:t>(обн., ДВ, бр. 1 от 2024 г.; изм. и доп., бр. 4 и 61 от 2024 г.)</w:t>
      </w:r>
    </w:p>
    <w:p w14:paraId="77376FBC" w14:textId="77777777" w:rsidR="00C74939" w:rsidRPr="00C74939" w:rsidRDefault="00C74939" w:rsidP="003F6455">
      <w:pPr>
        <w:keepNext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98495C5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Националната здравноосигурителна каса и Българският фармацевтичен съюз чрез своите представители, определени на основание чл. 45, ал. 17 от Закона за здравното осигуряване, съответно с Решение на Надзорния съвет № РД-НС-04-30 от 7.03.2024 г. и Решение на Управителния съвет на Българския фармацевтичен съюз от 17.10.2024 г., във връзка с необходимост от сключване на допълнително споразумение към сключените индивидуални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съгласуват и приемат следния акт:</w:t>
      </w:r>
    </w:p>
    <w:p w14:paraId="4E729DA0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„Условия и ред за изменение и допълнение на Условия и ред за сключване на инвидуални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НЗОК“, наричани за краткост „Условия и ред за изменение и допълнение на Условия и ред“.</w:t>
      </w:r>
    </w:p>
    <w:p w14:paraId="1E15F505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1.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>В чл. 8, ал. 1 се създава т. 13:</w:t>
      </w:r>
    </w:p>
    <w:p w14:paraId="4B6577E3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„13. медицински изделия за кислородотерапия.“</w:t>
      </w:r>
    </w:p>
    <w:p w14:paraId="0EB52CB7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2.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>В приложение № 1 „Образец на заявление към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съгласувани между НЗОК и БФС на основание чл. 45, ал. 17 от ЗЗО“ се правят следните допълнения:</w:t>
      </w:r>
    </w:p>
    <w:p w14:paraId="57811583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1. Създава се т. 3.8:</w:t>
      </w:r>
    </w:p>
    <w:p w14:paraId="0E2322CD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„3.8. Медицински изделия за кислородотерапия.“</w:t>
      </w:r>
    </w:p>
    <w:p w14:paraId="74FACEA3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3.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>Образецът на заявлението към Условия и ред е приложение към § 2 от настоящите Условия и ред за изменение и допълнение на Условия и ред.</w:t>
      </w:r>
    </w:p>
    <w:p w14:paraId="54D63DF2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4.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>В приложение № 3 (Договор за отпускане и заплащане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НЗОК/РЗОК) се правят следните допълнения:</w:t>
      </w:r>
    </w:p>
    <w:p w14:paraId="3A135B22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1. В чл. 3, ал. 2 се създава т. 8:</w:t>
      </w:r>
    </w:p>
    <w:p w14:paraId="139C089D" w14:textId="77777777" w:rsidR="00DE042D" w:rsidRPr="00C74939" w:rsidRDefault="00DE042D" w:rsidP="003F6455">
      <w:pPr>
        <w:tabs>
          <w:tab w:val="right" w:pos="4365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„8. Медицински изделия за кислородотерапия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[_].“</w:t>
      </w:r>
    </w:p>
    <w:p w14:paraId="640319AB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2. В преходните и заключителните разпоредби се създава § 9:</w:t>
      </w:r>
    </w:p>
    <w:p w14:paraId="65FC9C85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„§ 9. Допълнителното споразумение към настоящите Условия и ред за изменение и допълнение на Условия и ред влиза в сила от датата на неговото подписване.“</w:t>
      </w:r>
    </w:p>
    <w:p w14:paraId="270D8DA2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5.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>Образецът на допълнителното споразумение е приложение към § 4 от настоящите Условия и ред за изменение и допълнение на Условия и ред.</w:t>
      </w:r>
    </w:p>
    <w:p w14:paraId="4DFF483B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7493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§ 6. </w:t>
      </w:r>
      <w:r w:rsidRPr="00C74939">
        <w:rPr>
          <w:rFonts w:ascii="Times New Roman" w:hAnsi="Times New Roman" w:cs="Times New Roman"/>
          <w:color w:val="000000"/>
          <w:spacing w:val="2"/>
          <w:sz w:val="24"/>
          <w:szCs w:val="24"/>
        </w:rPr>
        <w:t>В приложение № 6 към чл. 32, ал. 3 от Условия и ред „Методика за финансиране на аптеки, които изпълняват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работа“ се правят следните изменения и допълнения:</w:t>
      </w:r>
    </w:p>
    <w:p w14:paraId="5582EB1B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lastRenderedPageBreak/>
        <w:t>1.</w:t>
      </w:r>
      <w:r w:rsidRPr="00C74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В чл. 4 се създава т. 18: </w:t>
      </w:r>
    </w:p>
    <w:p w14:paraId="1A824553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„18. МИ за кислородотерапия.“</w:t>
      </w:r>
    </w:p>
    <w:p w14:paraId="12AA44D1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74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>В чл. 7, ал. 3 се правят следните изменения:</w:t>
      </w:r>
    </w:p>
    <w:p w14:paraId="291EBA3A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а) в т. 1 числото „17“ се заменя с „18“;</w:t>
      </w:r>
    </w:p>
    <w:p w14:paraId="1ADB14AB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б) в т. 2 числото „17“ се заменя с „18“;</w:t>
      </w:r>
    </w:p>
    <w:p w14:paraId="61B4B68A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в) в т. 3 числото „17“ се заменя с „18“;</w:t>
      </w:r>
    </w:p>
    <w:p w14:paraId="6CCBC4D7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г) в т. 4 числото „17“ се заменя с „18“.</w:t>
      </w:r>
    </w:p>
    <w:p w14:paraId="604B5DD8" w14:textId="77777777" w:rsidR="00DE042D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4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7.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Настоящите Условия и ред за изменение и допълнение на Условия и ред влизат в сила от 1.11.2024 г. </w:t>
      </w:r>
    </w:p>
    <w:p w14:paraId="6E020413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11387D5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982FDF1" w14:textId="77777777" w:rsidR="00C74939" w:rsidRPr="00C74939" w:rsidRDefault="00C74939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969"/>
      </w:tblGrid>
      <w:tr w:rsidR="00DE042D" w:rsidRPr="00C74939" w14:paraId="6EA2C93C" w14:textId="77777777" w:rsidTr="004B07A7">
        <w:tc>
          <w:tcPr>
            <w:tcW w:w="4077" w:type="dxa"/>
          </w:tcPr>
          <w:p w14:paraId="465C1D7B" w14:textId="77777777" w:rsidR="00DE042D" w:rsidRPr="00C74939" w:rsidRDefault="00DE042D" w:rsidP="003F6455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C74939">
              <w:rPr>
                <w:color w:val="000000"/>
                <w:spacing w:val="-3"/>
                <w:sz w:val="24"/>
                <w:szCs w:val="24"/>
                <w:lang w:eastAsia="en-US"/>
              </w:rPr>
              <w:t>За НЗОК:</w:t>
            </w:r>
          </w:p>
          <w:p w14:paraId="56E3D4BE" w14:textId="77777777" w:rsidR="00DE042D" w:rsidRPr="00C74939" w:rsidRDefault="00DE042D" w:rsidP="003F6455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z w:val="24"/>
                <w:szCs w:val="24"/>
                <w:lang w:eastAsia="en-US"/>
              </w:rPr>
            </w:pP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Владимир</w:t>
            </w:r>
            <w:r w:rsidRPr="00C7493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Афенлиев</w:t>
            </w:r>
          </w:p>
          <w:p w14:paraId="7D656DC9" w14:textId="77777777" w:rsidR="00DE042D" w:rsidRPr="00C74939" w:rsidRDefault="00DE042D" w:rsidP="003F6455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textAlignment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Милена Цонева</w:t>
            </w:r>
          </w:p>
          <w:p w14:paraId="3731C662" w14:textId="77777777" w:rsidR="00DE042D" w:rsidRPr="00C74939" w:rsidRDefault="00DE042D" w:rsidP="003F6455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textAlignment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Кирил Обрешков</w:t>
            </w:r>
          </w:p>
          <w:p w14:paraId="0B947BF1" w14:textId="77777777" w:rsidR="00DE042D" w:rsidRPr="00C74939" w:rsidRDefault="00DE042D" w:rsidP="003F6455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textAlignment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Вирджиния</w:t>
            </w:r>
            <w:r w:rsidRPr="00C7493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Вълкова</w:t>
            </w:r>
          </w:p>
          <w:p w14:paraId="5A6373F6" w14:textId="77777777" w:rsidR="00DE042D" w:rsidRPr="00C74939" w:rsidRDefault="00DE042D" w:rsidP="003F6455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textAlignment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74939">
              <w:rPr>
                <w:b/>
                <w:bCs/>
                <w:color w:val="000000"/>
                <w:sz w:val="24"/>
                <w:szCs w:val="24"/>
              </w:rPr>
              <w:t>Сашо Ганов</w:t>
            </w:r>
          </w:p>
          <w:p w14:paraId="3464930A" w14:textId="77777777" w:rsidR="00DE042D" w:rsidRPr="00C74939" w:rsidRDefault="00DE042D" w:rsidP="003F6455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textAlignment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74939">
              <w:rPr>
                <w:b/>
                <w:bCs/>
                <w:color w:val="000000"/>
                <w:sz w:val="24"/>
                <w:szCs w:val="24"/>
              </w:rPr>
              <w:t>Захаринка Истаткова</w:t>
            </w:r>
          </w:p>
          <w:p w14:paraId="1169A4FA" w14:textId="77777777" w:rsidR="00DE042D" w:rsidRPr="00C74939" w:rsidRDefault="00DE042D" w:rsidP="003F6455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textAlignment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Евгения</w:t>
            </w:r>
            <w:r w:rsidRPr="00C7493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Стойчева</w:t>
            </w:r>
          </w:p>
          <w:p w14:paraId="1CEAC318" w14:textId="77777777" w:rsidR="00DE042D" w:rsidRPr="00C74939" w:rsidRDefault="00DE042D" w:rsidP="003F6455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textAlignment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Антон Величков</w:t>
            </w:r>
          </w:p>
          <w:p w14:paraId="754B3300" w14:textId="77777777" w:rsidR="00DE042D" w:rsidRPr="00C74939" w:rsidRDefault="00DE042D" w:rsidP="003F6455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pacing w:val="-3"/>
                <w:sz w:val="24"/>
                <w:szCs w:val="24"/>
                <w:lang w:val="en-US" w:eastAsia="en-US"/>
              </w:rPr>
            </w:pPr>
            <w:r w:rsidRPr="00C74939">
              <w:rPr>
                <w:b/>
                <w:bCs/>
                <w:color w:val="000000"/>
                <w:sz w:val="24"/>
                <w:szCs w:val="24"/>
              </w:rPr>
              <w:t>Насие Асипова</w:t>
            </w:r>
          </w:p>
        </w:tc>
        <w:tc>
          <w:tcPr>
            <w:tcW w:w="3969" w:type="dxa"/>
          </w:tcPr>
          <w:p w14:paraId="60F08B8C" w14:textId="77777777" w:rsidR="00DE042D" w:rsidRPr="00C74939" w:rsidRDefault="00DE042D" w:rsidP="003F6455">
            <w:pPr>
              <w:jc w:val="right"/>
              <w:rPr>
                <w:b/>
                <w:bCs/>
                <w:color w:val="000000"/>
                <w:spacing w:val="-3"/>
                <w:sz w:val="24"/>
                <w:szCs w:val="24"/>
                <w:lang w:val="en-US" w:eastAsia="en-US"/>
              </w:rPr>
            </w:pPr>
            <w:r w:rsidRPr="00C74939">
              <w:rPr>
                <w:color w:val="000000"/>
                <w:spacing w:val="-3"/>
                <w:sz w:val="24"/>
                <w:szCs w:val="24"/>
                <w:lang w:eastAsia="en-US"/>
              </w:rPr>
              <w:t>За БФС:</w:t>
            </w:r>
          </w:p>
          <w:p w14:paraId="07266024" w14:textId="77777777" w:rsidR="00DE042D" w:rsidRPr="00C74939" w:rsidRDefault="00DE042D" w:rsidP="003F6455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маг.-фарм.</w:t>
            </w:r>
            <w:r w:rsidRPr="00C7493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Светослав Крумов</w:t>
            </w:r>
          </w:p>
          <w:p w14:paraId="6642F63B" w14:textId="77777777" w:rsidR="00DE042D" w:rsidRPr="00C74939" w:rsidRDefault="00DE042D" w:rsidP="003F6455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маг.-фарм. Анжела Мизова</w:t>
            </w:r>
          </w:p>
          <w:p w14:paraId="31ED1545" w14:textId="77777777" w:rsidR="00DE042D" w:rsidRPr="00C74939" w:rsidRDefault="00DE042D" w:rsidP="003F6455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маг.-фарм. Валентин Петков</w:t>
            </w:r>
          </w:p>
          <w:p w14:paraId="6F55B7C1" w14:textId="77777777" w:rsidR="00DE042D" w:rsidRPr="00C74939" w:rsidRDefault="00DE042D" w:rsidP="003F6455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маг.-фарм. Маргарита</w:t>
            </w:r>
            <w:r w:rsidRPr="00C7493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Грозданова</w:t>
            </w:r>
          </w:p>
          <w:p w14:paraId="46775016" w14:textId="77777777" w:rsidR="00DE042D" w:rsidRPr="00C74939" w:rsidRDefault="00DE042D" w:rsidP="003F6455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маг.-фарм. Димитрия Стайкова</w:t>
            </w:r>
          </w:p>
          <w:p w14:paraId="6A484843" w14:textId="77777777" w:rsidR="00DE042D" w:rsidRPr="00C74939" w:rsidRDefault="00DE042D" w:rsidP="003F6455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маг.-фарм. Ростислав Курдов</w:t>
            </w:r>
          </w:p>
          <w:p w14:paraId="72091E3C" w14:textId="77777777" w:rsidR="00DE042D" w:rsidRPr="00C74939" w:rsidRDefault="00DE042D" w:rsidP="003F6455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маг.-фарм. Вергиния</w:t>
            </w:r>
            <w:r w:rsidRPr="00C7493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Лазарова</w:t>
            </w:r>
          </w:p>
          <w:p w14:paraId="62D9D337" w14:textId="77777777" w:rsidR="00DE042D" w:rsidRPr="00C74939" w:rsidRDefault="00DE042D" w:rsidP="003F6455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маг.-фарм. Йордан Славчев</w:t>
            </w:r>
          </w:p>
          <w:p w14:paraId="5988C2B7" w14:textId="77777777" w:rsidR="00DE042D" w:rsidRPr="00C74939" w:rsidRDefault="00DE042D" w:rsidP="003F6455">
            <w:pPr>
              <w:jc w:val="right"/>
              <w:rPr>
                <w:sz w:val="24"/>
                <w:szCs w:val="24"/>
                <w:lang w:val="en-US"/>
              </w:rPr>
            </w:pPr>
            <w:r w:rsidRPr="00C74939">
              <w:rPr>
                <w:b/>
                <w:bCs/>
                <w:color w:val="000000"/>
                <w:sz w:val="24"/>
                <w:szCs w:val="24"/>
                <w:lang w:eastAsia="en-US"/>
              </w:rPr>
              <w:t>маг.-фарм. Стефан Минков</w:t>
            </w:r>
          </w:p>
        </w:tc>
      </w:tr>
    </w:tbl>
    <w:p w14:paraId="3436C7E6" w14:textId="77777777" w:rsidR="00992412" w:rsidRDefault="00992412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69344C63" w14:textId="77777777" w:rsidR="00992412" w:rsidRDefault="00992412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00000EB8" w14:textId="77777777" w:rsidR="00992412" w:rsidRDefault="00992412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70799C35" w14:textId="77777777" w:rsidR="00992412" w:rsidRDefault="00992412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092A430D" w14:textId="77777777" w:rsidR="00992412" w:rsidRDefault="00992412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7E010716" w14:textId="77777777" w:rsidR="00992412" w:rsidRDefault="00992412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5F65172E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14685F08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74A0E36D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0432D5FB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34A2391C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1233330A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2E29FB68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2CF6456E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665493F3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427BE9E1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6B63CC1B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28A7E7BD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4D337B3F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2355FED1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422CE5B5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5D5D15FA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2559B847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4299F22B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4F053EF4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7CC6BAF5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517D5573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5C52C64F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70DDA05F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19154CE4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0EAB823A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43FCE905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618D456C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23C27195" w14:textId="77777777" w:rsidR="00C74939" w:rsidRDefault="00C74939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429DE93A" w14:textId="77777777" w:rsidR="00992412" w:rsidRDefault="00992412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5FD5DFED" w14:textId="77777777" w:rsidR="00992412" w:rsidRDefault="00992412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0543645F" w14:textId="77777777" w:rsidR="00992412" w:rsidRPr="00C74939" w:rsidRDefault="00992412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60EEC11" w14:textId="11585862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14:paraId="35835052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към § 2 към Условия и ред за изменение и допълнение на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 (обн., ДВ, бр. 1 от 2024 г.; изм. и доп., бр. 4 и 61 от 2024 г.)</w:t>
      </w:r>
    </w:p>
    <w:p w14:paraId="09AD3548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В образеца на Заявление към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съгласувани между НЗОК и БФС на основание чл. 45, ал. 17 от ЗЗО, се прави следното допълнение:</w:t>
      </w:r>
    </w:p>
    <w:p w14:paraId="54E1B650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right="827" w:firstLine="1757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„ДО ДИРЕКТОРА</w:t>
      </w:r>
    </w:p>
    <w:p w14:paraId="721C0CE0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НА РЗОК ГР. .......................</w:t>
      </w:r>
    </w:p>
    <w:p w14:paraId="3926EA35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14:paraId="24F3BE69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от</w:t>
      </w:r>
    </w:p>
    <w:p w14:paraId="35DC7CBD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66AA3A25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749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пълно наименование на притежателя на разрешение за търговия на дребно с лекарствени продукти в аптека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B859554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със седалище и адрес на управление: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EBE82F8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2DB33A90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представлявано от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FDA7151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(за юридическо лице – пълно наименование на представителя, седалище и адрес на управление; за физическо лице – трите имена, ЕГН, постоянен адрес)</w:t>
      </w:r>
    </w:p>
    <w:p w14:paraId="0A3A0373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качеството му на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A31024" w14:textId="77777777" w:rsidR="00DE042D" w:rsidRPr="00C74939" w:rsidRDefault="00DE042D" w:rsidP="003F6455">
      <w:pPr>
        <w:tabs>
          <w:tab w:val="right" w:leader="dot" w:pos="4365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с документ, удостоверяващ представителната власт*: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0AF2C38" w14:textId="77777777" w:rsidR="00DE042D" w:rsidRPr="00C74939" w:rsidRDefault="00DE042D" w:rsidP="003F6455">
      <w:pPr>
        <w:tabs>
          <w:tab w:val="right" w:leader="dot" w:pos="4365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749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*попълва се само от заявители, които са упълномощени лица, или от заявители, регистрирани в друга държава – членка на Европейския съюз, или в държава – страна по Споразумението за Европейското икономическо пространство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B400CA0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КЪМ ДОГОВОР № ………..……/……………</w:t>
      </w:r>
    </w:p>
    <w:p w14:paraId="43313D61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УВАЖАЕМИ ГОСПОДИН/ГОСПОЖО</w:t>
      </w:r>
    </w:p>
    <w:p w14:paraId="530C7CB7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ДИРЕКТОР,</w:t>
      </w:r>
    </w:p>
    <w:p w14:paraId="21196774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На основание чл. 7, ал. 1, чл. 16 и 19б от 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 и на помощни средства, приспособления, съоръжения и медицински изделия за хората с увреждания, договаряне на отстъпки и възстановяване на превишените средства при прилагане на механизъм, гарантиращ предвидимост и устойчивост на бюджета на НЗОК, кандидатствам за сключване на договор за отпускане на следните продукти, заплащани напълно или частично от НЗОК:</w:t>
      </w:r>
    </w:p>
    <w:p w14:paraId="66A280FD" w14:textId="77777777" w:rsidR="00DE042D" w:rsidRPr="00C74939" w:rsidRDefault="00DE042D" w:rsidP="003F6455">
      <w:pPr>
        <w:tabs>
          <w:tab w:val="right" w:leader="dot" w:pos="4365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3.8. Медицински изделия за кислородотерапия.</w:t>
      </w:r>
    </w:p>
    <w:p w14:paraId="033B5E6D" w14:textId="77777777" w:rsidR="00DE042D" w:rsidRPr="00C74939" w:rsidRDefault="00DE042D" w:rsidP="003F6455">
      <w:pPr>
        <w:tabs>
          <w:tab w:val="right" w:leader="dot" w:pos="4365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Декларирам, че всички останали данни в приложение № 1 – Заявление към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подадени при подписване на ДОГОВОР № …....……………..……/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 остават непроменени.</w:t>
      </w:r>
    </w:p>
    <w:p w14:paraId="17A24062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749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случай че има промени в обстоятелствата, се попълва ново заявление с всички данни.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68CBFB4" w14:textId="77777777" w:rsidR="00DE042D" w:rsidRPr="00C74939" w:rsidRDefault="00DE042D" w:rsidP="003F6455">
      <w:pPr>
        <w:tabs>
          <w:tab w:val="righ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Дата: …………….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Подпис: …………….“</w:t>
      </w:r>
    </w:p>
    <w:p w14:paraId="4FA2F943" w14:textId="77777777" w:rsidR="00992412" w:rsidRPr="00C74939" w:rsidRDefault="00992412" w:rsidP="003F6455">
      <w:pPr>
        <w:tabs>
          <w:tab w:val="righ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3075BC8" w14:textId="77777777" w:rsidR="00992412" w:rsidRDefault="00992412" w:rsidP="003F6455">
      <w:pPr>
        <w:tabs>
          <w:tab w:val="righ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6D84179F" w14:textId="77777777" w:rsidR="00992412" w:rsidRDefault="00992412" w:rsidP="003F6455">
      <w:pPr>
        <w:tabs>
          <w:tab w:val="righ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181A1C8D" w14:textId="77777777" w:rsidR="00992412" w:rsidRPr="00992412" w:rsidRDefault="00992412" w:rsidP="003F6455">
      <w:pPr>
        <w:tabs>
          <w:tab w:val="righ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okCYR" w:hAnsi="TimokCYR" w:cs="TimokCYR"/>
          <w:color w:val="000000"/>
          <w:sz w:val="17"/>
          <w:szCs w:val="17"/>
          <w:lang w:val="en-US"/>
        </w:rPr>
      </w:pPr>
    </w:p>
    <w:p w14:paraId="20A32D8A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14:paraId="2F16D61C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към § 4 към Условия и ред за изменение и допълнение на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 (обн., ДВ, бр. 1 от 2024 г.; изм. и доп., бр. 4 и 61 от 2024 г.)</w:t>
      </w:r>
    </w:p>
    <w:p w14:paraId="1A20B4E2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ДОПЪЛНИТЕЛНО СПОРАЗУМЕНИЕ</w:t>
      </w:r>
    </w:p>
    <w:p w14:paraId="73C80B3B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КЪМ ДОГОВОР № ………..……/....……………</w:t>
      </w:r>
    </w:p>
    <w:p w14:paraId="5C63BB10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ЗА ОТПУСКАНЕ И ЗАПЛАЩАНЕ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</w:t>
      </w:r>
    </w:p>
    <w:p w14:paraId="790C2C8D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Днес, 202... г., в гр.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 между Националната здравноосигурителна каса,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гр. София 1407, ул. Кричим № 1, БУЛСТАТ 121858220, представлявана на основание чл. 20, ал. 1, т. 1 от ЗЗО от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–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директор на Районната здравноосигурителна каса – гр.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, </w:t>
      </w:r>
    </w:p>
    <w:p w14:paraId="631611F6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седалище и адрес на РЗОК: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гр.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ул.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№ ....,</w:t>
      </w:r>
    </w:p>
    <w:p w14:paraId="60BBE434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тел.: ……..…………….….........., факс: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232E96EE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e-mail: ............................................, наричана за краткост по-долу „възложител“ – от една страна,</w:t>
      </w:r>
    </w:p>
    <w:p w14:paraId="4D60DB7D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17D118A3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на търговеца/клона на чуждестранния търговец/европейското дружество, вид на търговеца, седалище и адрес на управление на лицето, получило разрешение за търговия на дребно с лекарствени продукти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BAAF0F8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представляван от .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7EB2611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749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имена по документ за самоличност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320616D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качеството му на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5C4640D4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ЕИК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0E31E1A1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банкова сметка: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2AA9A472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банка: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491683C7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BIC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7FCA4560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IBAN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0DD47D26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открита на името на: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2BD1C54A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тел.: ................................., факс: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298A8159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e-mail: ..............................., притежаващ разрешение за търговия на дребно с лекарствени продукти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аптека №/дата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41910887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издадено от .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400EAAC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Адрес на аптеката:</w:t>
      </w:r>
    </w:p>
    <w:p w14:paraId="6237BB33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област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0F1570F7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община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449B7A9D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населено място: гр./с.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1BBBAC6F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ул. ................................................................ №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 тел.: ……..…………….….........,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факс: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09D2D82C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ръководител на аптеката:</w:t>
      </w:r>
    </w:p>
    <w:p w14:paraId="78BBCC26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маг.-фарм.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5793C889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 w:rsidRPr="00C749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имена по документ за самоличност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B811DFD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УИН на магистър-фармацевта – ръководител на аптеката: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368542C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Адрес за кореспонденция (на търговеца):</w:t>
      </w:r>
    </w:p>
    <w:p w14:paraId="5471C69E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2BDD82CD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тел.: ……..…………….…........, факс: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6BEFBF6C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e-mail: .............................., моб. телефон: 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678F80FA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регистрационен № на аптеката в РЗОК: </w:t>
      </w:r>
    </w:p>
    <w:p w14:paraId="0753E2A5" w14:textId="77777777" w:rsidR="00DE042D" w:rsidRPr="00C74939" w:rsidRDefault="00DE042D" w:rsidP="003F6455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382A9607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наричан по-долу за краткост „изпълнител“ – от друга страна, на основание чл. 45, ал. 17 от ЗЗО, чл. 7, ал. 1 от Наредба № 10 от 24 март 2009 г., чл. 60, ал. 1, т. 1 от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 (Условия и ред) и в съответствие със съгласуваното между НЗОК и БФС изменение и допълнение в образец на типов договор – приложение № 3 към Условията и реда, както и на основание чл. 53, ал. 1, т. 1 от договора,</w:t>
      </w:r>
    </w:p>
    <w:p w14:paraId="6465F334" w14:textId="77777777" w:rsidR="003106DD" w:rsidRDefault="003106D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4CA6C53" w14:textId="729BF72A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се сключи настоящото допълнително споразумение към посочения договор за следното:</w:t>
      </w:r>
    </w:p>
    <w:p w14:paraId="68142F5C" w14:textId="77777777" w:rsidR="003106DD" w:rsidRDefault="003106D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4AA8790" w14:textId="362FEFED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1. В чл. 3, ал. 2 се създава т. 8:</w:t>
      </w:r>
    </w:p>
    <w:p w14:paraId="4D1F903B" w14:textId="77777777" w:rsidR="00DE042D" w:rsidRPr="00C74939" w:rsidRDefault="00DE042D" w:rsidP="003F6455">
      <w:pPr>
        <w:tabs>
          <w:tab w:val="right" w:pos="4365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„8. Медицински изделия за кислородотерапия</w:t>
      </w:r>
      <w:r w:rsidRPr="00C74939">
        <w:rPr>
          <w:rFonts w:ascii="Times New Roman" w:hAnsi="Times New Roman" w:cs="Times New Roman"/>
          <w:color w:val="000000"/>
          <w:sz w:val="24"/>
          <w:szCs w:val="24"/>
        </w:rPr>
        <w:tab/>
        <w:t>[_].“</w:t>
      </w:r>
    </w:p>
    <w:p w14:paraId="1D19799C" w14:textId="77777777" w:rsidR="003106DD" w:rsidRDefault="003106D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EECF715" w14:textId="6969DB93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2. В преходните и заключителните разпоредби се създава § 9:</w:t>
      </w:r>
    </w:p>
    <w:p w14:paraId="73CFBDB0" w14:textId="77777777" w:rsidR="00DE042D" w:rsidRPr="00C74939" w:rsidRDefault="00DE042D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4939">
        <w:rPr>
          <w:rFonts w:ascii="Times New Roman" w:hAnsi="Times New Roman" w:cs="Times New Roman"/>
          <w:color w:val="000000"/>
          <w:sz w:val="24"/>
          <w:szCs w:val="24"/>
        </w:rPr>
        <w:t>„§ 9. Допълнителното споразумение към ДОГОВОР № ………..……/…………… влиза в сила от датата на неговото подписване.“</w:t>
      </w:r>
    </w:p>
    <w:p w14:paraId="73FC1E04" w14:textId="77777777" w:rsidR="00992412" w:rsidRPr="00C74939" w:rsidRDefault="00992412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85F07C9" w14:textId="77777777" w:rsidR="00992412" w:rsidRPr="00C74939" w:rsidRDefault="00992412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8D8405A" w14:textId="77777777" w:rsidR="00992412" w:rsidRPr="00C74939" w:rsidRDefault="00992412" w:rsidP="003F6455">
      <w:pPr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4"/>
        <w:gridCol w:w="170"/>
        <w:gridCol w:w="3657"/>
      </w:tblGrid>
      <w:tr w:rsidR="00DE042D" w:rsidRPr="00C74939" w14:paraId="03A54348" w14:textId="77777777" w:rsidTr="00992412">
        <w:trPr>
          <w:trHeight w:val="60"/>
        </w:trPr>
        <w:tc>
          <w:tcPr>
            <w:tcW w:w="4954" w:type="dxa"/>
            <w:tcMar>
              <w:top w:w="0" w:type="dxa"/>
              <w:left w:w="0" w:type="dxa"/>
              <w:bottom w:w="28" w:type="dxa"/>
              <w:right w:w="80" w:type="dxa"/>
            </w:tcMar>
          </w:tcPr>
          <w:p w14:paraId="03ACF9B5" w14:textId="77777777" w:rsidR="00DE042D" w:rsidRPr="00C74939" w:rsidRDefault="00DE042D" w:rsidP="003F645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ВЪЗЛОЖИТЕЛЯ: .........................................</w:t>
            </w:r>
          </w:p>
        </w:tc>
        <w:tc>
          <w:tcPr>
            <w:tcW w:w="170" w:type="dxa"/>
            <w:tcMar>
              <w:top w:w="0" w:type="dxa"/>
              <w:left w:w="113" w:type="dxa"/>
              <w:bottom w:w="28" w:type="dxa"/>
              <w:right w:w="0" w:type="dxa"/>
            </w:tcMar>
          </w:tcPr>
          <w:p w14:paraId="1DF45678" w14:textId="77777777" w:rsidR="00DE042D" w:rsidRPr="00C74939" w:rsidRDefault="00DE042D" w:rsidP="003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Mar>
              <w:top w:w="0" w:type="dxa"/>
              <w:left w:w="113" w:type="dxa"/>
              <w:bottom w:w="28" w:type="dxa"/>
              <w:right w:w="0" w:type="dxa"/>
            </w:tcMar>
          </w:tcPr>
          <w:p w14:paraId="41A5F889" w14:textId="77777777" w:rsidR="00DE042D" w:rsidRPr="00C74939" w:rsidRDefault="00DE042D" w:rsidP="003F645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ИЗПЪЛНИТЕЛЯ: ........................................</w:t>
            </w:r>
          </w:p>
          <w:p w14:paraId="173C696D" w14:textId="77777777" w:rsidR="00DE042D" w:rsidRPr="00C74939" w:rsidRDefault="00DE042D" w:rsidP="003F645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 w:rsidRPr="00C74939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подпис на представителя и печат на изпълнителя</w:t>
            </w:r>
            <w:r w:rsidRPr="00C749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</w:tr>
      <w:tr w:rsidR="00DE042D" w:rsidRPr="00C74939" w14:paraId="38138745" w14:textId="77777777" w:rsidTr="00992412">
        <w:trPr>
          <w:trHeight w:val="60"/>
        </w:trPr>
        <w:tc>
          <w:tcPr>
            <w:tcW w:w="4954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7612DBF9" w14:textId="77777777" w:rsidR="00DE042D" w:rsidRPr="00C74939" w:rsidRDefault="00DE042D" w:rsidP="003F645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РЗОК:</w:t>
            </w:r>
            <w:r w:rsidRPr="00C74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..........................................</w:t>
            </w:r>
          </w:p>
        </w:tc>
        <w:tc>
          <w:tcPr>
            <w:tcW w:w="170" w:type="dxa"/>
            <w:tcMar>
              <w:top w:w="0" w:type="dxa"/>
              <w:left w:w="113" w:type="dxa"/>
              <w:bottom w:w="28" w:type="dxa"/>
              <w:right w:w="0" w:type="dxa"/>
            </w:tcMar>
          </w:tcPr>
          <w:p w14:paraId="4C8DCFD9" w14:textId="77777777" w:rsidR="00DE042D" w:rsidRPr="00C74939" w:rsidRDefault="00DE042D" w:rsidP="003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Mar>
              <w:top w:w="0" w:type="dxa"/>
              <w:left w:w="113" w:type="dxa"/>
              <w:bottom w:w="28" w:type="dxa"/>
              <w:right w:w="0" w:type="dxa"/>
            </w:tcMar>
          </w:tcPr>
          <w:p w14:paraId="776BA35A" w14:textId="77777777" w:rsidR="00DE042D" w:rsidRPr="00C74939" w:rsidRDefault="00DE042D" w:rsidP="003F645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РЪКОВОДИТЕЛ НА АПТЕКАТА: ………..................................</w:t>
            </w:r>
          </w:p>
          <w:p w14:paraId="7766A6A2" w14:textId="77777777" w:rsidR="00DE042D" w:rsidRPr="00C74939" w:rsidRDefault="00DE042D" w:rsidP="003F645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74939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подпис на ръководителя на аптеката и печат на аптеката</w:t>
            </w:r>
            <w:r w:rsidRPr="00C74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E042D" w:rsidRPr="00C74939" w14:paraId="0397FB8E" w14:textId="77777777" w:rsidTr="00992412">
        <w:trPr>
          <w:trHeight w:val="60"/>
        </w:trPr>
        <w:tc>
          <w:tcPr>
            <w:tcW w:w="4954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603923A1" w14:textId="77777777" w:rsidR="00DE042D" w:rsidRPr="00C74939" w:rsidRDefault="00DE042D" w:rsidP="003F645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СЧЕТОВОДИТЕЛ:</w:t>
            </w:r>
          </w:p>
          <w:p w14:paraId="0B18AEDC" w14:textId="77777777" w:rsidR="00DE042D" w:rsidRPr="00C74939" w:rsidRDefault="00DE042D" w:rsidP="003F645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</w:t>
            </w:r>
          </w:p>
        </w:tc>
        <w:tc>
          <w:tcPr>
            <w:tcW w:w="170" w:type="dxa"/>
            <w:tcMar>
              <w:top w:w="0" w:type="dxa"/>
              <w:left w:w="113" w:type="dxa"/>
              <w:bottom w:w="28" w:type="dxa"/>
              <w:right w:w="0" w:type="dxa"/>
            </w:tcMar>
          </w:tcPr>
          <w:p w14:paraId="4CF8D974" w14:textId="77777777" w:rsidR="00DE042D" w:rsidRPr="00C74939" w:rsidRDefault="00DE042D" w:rsidP="003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Mar>
              <w:top w:w="0" w:type="dxa"/>
              <w:left w:w="113" w:type="dxa"/>
              <w:bottom w:w="28" w:type="dxa"/>
              <w:right w:w="0" w:type="dxa"/>
            </w:tcMar>
          </w:tcPr>
          <w:p w14:paraId="01BB2570" w14:textId="77777777" w:rsidR="00DE042D" w:rsidRPr="00C74939" w:rsidRDefault="00DE042D" w:rsidP="003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2D" w:rsidRPr="00C74939" w14:paraId="43B89B38" w14:textId="77777777" w:rsidTr="00992412">
        <w:trPr>
          <w:trHeight w:val="60"/>
        </w:trPr>
        <w:tc>
          <w:tcPr>
            <w:tcW w:w="4954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789A1D19" w14:textId="77777777" w:rsidR="00DE042D" w:rsidRPr="00C74939" w:rsidRDefault="00DE042D" w:rsidP="003F645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7493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ЮРИСКОНСУЛТ:</w:t>
            </w:r>
          </w:p>
          <w:p w14:paraId="4B5B46DA" w14:textId="77777777" w:rsidR="00DE042D" w:rsidRPr="00C74939" w:rsidRDefault="00DE042D" w:rsidP="003F645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</w:t>
            </w:r>
          </w:p>
        </w:tc>
        <w:tc>
          <w:tcPr>
            <w:tcW w:w="170" w:type="dxa"/>
            <w:tcMar>
              <w:top w:w="0" w:type="dxa"/>
              <w:left w:w="113" w:type="dxa"/>
              <w:bottom w:w="28" w:type="dxa"/>
              <w:right w:w="0" w:type="dxa"/>
            </w:tcMar>
          </w:tcPr>
          <w:p w14:paraId="07B9F0CA" w14:textId="77777777" w:rsidR="00DE042D" w:rsidRPr="00C74939" w:rsidRDefault="00DE042D" w:rsidP="003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Mar>
              <w:top w:w="0" w:type="dxa"/>
              <w:left w:w="113" w:type="dxa"/>
              <w:bottom w:w="28" w:type="dxa"/>
              <w:right w:w="0" w:type="dxa"/>
            </w:tcMar>
          </w:tcPr>
          <w:p w14:paraId="035735D3" w14:textId="77777777" w:rsidR="00DE042D" w:rsidRPr="00C74939" w:rsidRDefault="00DE042D" w:rsidP="003F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279CB2" w14:textId="24EDFE92" w:rsidR="00DE042D" w:rsidRPr="00992412" w:rsidRDefault="00DE042D" w:rsidP="003F64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HebarCYR" w:hAnsi="HebarCYR" w:cs="HebarCYR"/>
          <w:color w:val="000000"/>
          <w:sz w:val="17"/>
          <w:szCs w:val="17"/>
          <w:lang w:val="en-US"/>
        </w:rPr>
      </w:pPr>
    </w:p>
    <w:p w14:paraId="36B31AFA" w14:textId="77777777" w:rsidR="00CF2550" w:rsidRDefault="00CF2550" w:rsidP="003F6455">
      <w:pPr>
        <w:spacing w:after="0" w:line="240" w:lineRule="auto"/>
      </w:pPr>
    </w:p>
    <w:sectPr w:rsidR="00CF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altName w:val="Calibri"/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HebarCYR">
    <w:altName w:val="Calibri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2D"/>
    <w:rsid w:val="002759F0"/>
    <w:rsid w:val="003106DD"/>
    <w:rsid w:val="003F6455"/>
    <w:rsid w:val="005504FB"/>
    <w:rsid w:val="00571C6B"/>
    <w:rsid w:val="005C15F0"/>
    <w:rsid w:val="006B1926"/>
    <w:rsid w:val="00992412"/>
    <w:rsid w:val="00BF510E"/>
    <w:rsid w:val="00C74939"/>
    <w:rsid w:val="00CC7438"/>
    <w:rsid w:val="00CF2550"/>
    <w:rsid w:val="00DA0E3A"/>
    <w:rsid w:val="00D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A074"/>
  <w15:chartTrackingRefBased/>
  <w15:docId w15:val="{FF8C9C94-25F3-4004-9398-8C91ED56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Евелина Янева-Димитрова</dc:creator>
  <cp:keywords/>
  <dc:description/>
  <cp:lastModifiedBy>Вирджиния Костадинова Вълкова</cp:lastModifiedBy>
  <cp:revision>2</cp:revision>
  <dcterms:created xsi:type="dcterms:W3CDTF">2024-11-05T11:02:00Z</dcterms:created>
  <dcterms:modified xsi:type="dcterms:W3CDTF">2024-11-05T11:02:00Z</dcterms:modified>
</cp:coreProperties>
</file>