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8402"/>
      </w:tblGrid>
      <w:tr w:rsidR="00624113" w:rsidRPr="00624113" w:rsidTr="00392818">
        <w:trPr>
          <w:trHeight w:val="788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408EC" w:rsidRPr="00624113" w:rsidRDefault="003408EC" w:rsidP="003408EC">
            <w:pPr>
              <w:spacing w:before="0" w:after="0"/>
              <w:jc w:val="left"/>
              <w:rPr>
                <w:rFonts w:eastAsia="SimSun" w:cs="Arial"/>
                <w:color w:val="7F7F7F" w:themeColor="text1" w:themeTint="80"/>
                <w:szCs w:val="24"/>
                <w:lang w:val="en-US"/>
              </w:rPr>
            </w:pPr>
            <w:r w:rsidRPr="00624113">
              <w:rPr>
                <w:rFonts w:eastAsia="SimSun" w:cs="Arial"/>
                <w:noProof/>
                <w:color w:val="7F7F7F" w:themeColor="text1" w:themeTint="80"/>
                <w:sz w:val="27"/>
                <w:szCs w:val="27"/>
                <w:lang w:eastAsia="zh-CN"/>
              </w:rPr>
              <w:drawing>
                <wp:inline distT="0" distB="0" distL="0" distR="0" wp14:anchorId="55AC1DF2" wp14:editId="4705B7FD">
                  <wp:extent cx="962025" cy="600075"/>
                  <wp:effectExtent l="0" t="0" r="9525" b="9525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EC" w:rsidRPr="00392818" w:rsidRDefault="003408EC" w:rsidP="00392818">
            <w:pPr>
              <w:spacing w:before="0" w:after="0"/>
              <w:ind w:left="-108"/>
              <w:jc w:val="center"/>
              <w:rPr>
                <w:rFonts w:eastAsia="SimSun" w:cs="Arial"/>
                <w:b/>
                <w:color w:val="7F7F7F" w:themeColor="text1" w:themeTint="80"/>
                <w:szCs w:val="24"/>
              </w:rPr>
            </w:pPr>
            <w:r w:rsidRPr="00392818">
              <w:rPr>
                <w:rFonts w:eastAsia="SimSun" w:cs="Arial"/>
                <w:b/>
                <w:color w:val="7F7F7F" w:themeColor="text1" w:themeTint="80"/>
                <w:szCs w:val="24"/>
              </w:rPr>
              <w:t>РЕПУБЛИКА БЪЛГАРИЯ</w:t>
            </w:r>
          </w:p>
          <w:p w:rsidR="003408EC" w:rsidRPr="00624113" w:rsidRDefault="003408EC" w:rsidP="00392818">
            <w:pPr>
              <w:keepNext/>
              <w:autoSpaceDE w:val="0"/>
              <w:autoSpaceDN w:val="0"/>
              <w:adjustRightInd w:val="0"/>
              <w:spacing w:before="0" w:after="0"/>
              <w:ind w:left="-108"/>
              <w:jc w:val="center"/>
              <w:outlineLvl w:val="1"/>
              <w:rPr>
                <w:rFonts w:eastAsia="SimSun" w:cs="Arial"/>
                <w:color w:val="7F7F7F" w:themeColor="text1" w:themeTint="80"/>
                <w:szCs w:val="24"/>
                <w:u w:val="single"/>
              </w:rPr>
            </w:pPr>
            <w:r w:rsidRPr="00392818">
              <w:rPr>
                <w:rFonts w:eastAsia="SimSun" w:cs="Arial"/>
                <w:b/>
                <w:color w:val="7F7F7F" w:themeColor="text1" w:themeTint="80"/>
                <w:szCs w:val="24"/>
                <w:u w:val="single"/>
              </w:rPr>
              <w:t>НАЦИОНАЛНА ЗДРАВНООСИГУРИТЕЛНА КАСА</w:t>
            </w:r>
          </w:p>
        </w:tc>
      </w:tr>
    </w:tbl>
    <w:p w:rsidR="00392818" w:rsidRDefault="00392818" w:rsidP="00D37CA1">
      <w:pPr>
        <w:tabs>
          <w:tab w:val="left" w:pos="284"/>
        </w:tabs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Национална здравноосигурителна каса – РЗОК</w:t>
      </w:r>
      <w:r w:rsidR="00301EF1">
        <w:rPr>
          <w:rFonts w:eastAsia="SimSun" w:cs="Arial"/>
          <w:color w:val="7F7F7F" w:themeColor="text1" w:themeTint="80"/>
          <w:szCs w:val="24"/>
        </w:rPr>
        <w:t xml:space="preserve"> гр. </w:t>
      </w:r>
      <w:r w:rsidRPr="00624113">
        <w:rPr>
          <w:rFonts w:eastAsia="SimSun" w:cs="Arial"/>
          <w:color w:val="7F7F7F" w:themeColor="text1" w:themeTint="80"/>
          <w:szCs w:val="24"/>
        </w:rPr>
        <w:t>Пловдив,</w:t>
      </w:r>
      <w:r w:rsidRPr="00624113">
        <w:rPr>
          <w:rFonts w:eastAsia="SimSun" w:cs="Arial"/>
          <w:color w:val="7F7F7F" w:themeColor="text1" w:themeTint="80"/>
          <w:szCs w:val="24"/>
          <w:lang w:val="ru-RU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624113">
        <w:rPr>
          <w:rFonts w:eastAsia="SimSun" w:cs="Arial"/>
          <w:color w:val="7F7F7F" w:themeColor="text1" w:themeTint="80"/>
          <w:szCs w:val="24"/>
          <w:lang w:val="ru-RU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и Заповед № </w:t>
      </w:r>
      <w:r w:rsidR="00705E8B">
        <w:rPr>
          <w:rFonts w:eastAsia="SimSun" w:cs="Arial"/>
          <w:color w:val="7F7F7F" w:themeColor="text1" w:themeTint="80"/>
          <w:szCs w:val="24"/>
        </w:rPr>
        <w:t>РД-09-275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от </w:t>
      </w:r>
      <w:r w:rsidR="00705E8B">
        <w:rPr>
          <w:rFonts w:eastAsia="SimSun" w:cs="Arial"/>
          <w:color w:val="7F7F7F" w:themeColor="text1" w:themeTint="80"/>
          <w:szCs w:val="24"/>
        </w:rPr>
        <w:t>07.03.2016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година на Управителя на НЗОК</w:t>
      </w:r>
      <w:r w:rsidR="00392818">
        <w:rPr>
          <w:rFonts w:eastAsia="SimSun" w:cs="Arial"/>
          <w:color w:val="7F7F7F" w:themeColor="text1" w:themeTint="80"/>
          <w:szCs w:val="24"/>
        </w:rPr>
        <w:t>,</w:t>
      </w:r>
    </w:p>
    <w:p w:rsidR="003408EC" w:rsidRPr="00392818" w:rsidRDefault="003408EC" w:rsidP="00392818">
      <w:pPr>
        <w:keepNext/>
        <w:spacing w:before="0" w:after="0" w:line="360" w:lineRule="auto"/>
        <w:jc w:val="center"/>
        <w:rPr>
          <w:rFonts w:eastAsia="SimSun" w:cs="Arial"/>
          <w:b/>
          <w:color w:val="7F7F7F" w:themeColor="text1" w:themeTint="80"/>
          <w:szCs w:val="24"/>
        </w:rPr>
      </w:pPr>
      <w:r w:rsidRPr="00392818">
        <w:rPr>
          <w:rFonts w:eastAsia="SimSun" w:cs="Arial"/>
          <w:b/>
          <w:color w:val="7F7F7F" w:themeColor="text1" w:themeTint="80"/>
          <w:szCs w:val="24"/>
        </w:rPr>
        <w:t>ОБЯВЯВА КОНКУРС</w:t>
      </w:r>
    </w:p>
    <w:p w:rsidR="003408EC" w:rsidRPr="00392818" w:rsidRDefault="003408EC" w:rsidP="00392818">
      <w:pPr>
        <w:spacing w:before="0" w:after="0" w:line="360" w:lineRule="auto"/>
        <w:jc w:val="center"/>
        <w:rPr>
          <w:rFonts w:eastAsia="SimSun" w:cs="Arial"/>
          <w:b/>
          <w:bCs/>
          <w:color w:val="7F7F7F" w:themeColor="text1" w:themeTint="80"/>
          <w:szCs w:val="24"/>
        </w:rPr>
      </w:pPr>
      <w:r w:rsidRPr="00392818">
        <w:rPr>
          <w:rFonts w:eastAsia="SimSun" w:cs="Arial"/>
          <w:b/>
          <w:bCs/>
          <w:color w:val="7F7F7F" w:themeColor="text1" w:themeTint="80"/>
          <w:szCs w:val="24"/>
        </w:rPr>
        <w:t>ЗА  ДЛЪЖНОСТ СТАРШИ ЮРИСКОНСУЛТ</w:t>
      </w:r>
    </w:p>
    <w:p w:rsidR="003408EC" w:rsidRPr="00624113" w:rsidRDefault="003408EC" w:rsidP="00392818">
      <w:pPr>
        <w:spacing w:before="0" w:after="0" w:line="360" w:lineRule="auto"/>
        <w:jc w:val="center"/>
        <w:rPr>
          <w:rFonts w:eastAsia="SimSun" w:cs="Arial"/>
          <w:b/>
          <w:bCs/>
          <w:color w:val="7F7F7F" w:themeColor="text1" w:themeTint="80"/>
          <w:sz w:val="20"/>
          <w:lang w:val="ru-RU"/>
        </w:rPr>
      </w:pPr>
      <w:r w:rsidRPr="00392818">
        <w:rPr>
          <w:rFonts w:eastAsia="SimSun" w:cs="Arial"/>
          <w:b/>
          <w:bCs/>
          <w:color w:val="7F7F7F" w:themeColor="text1" w:themeTint="80"/>
          <w:szCs w:val="24"/>
          <w:lang w:val="ru-RU"/>
        </w:rPr>
        <w:t>(</w:t>
      </w:r>
      <w:r w:rsidRPr="00392818">
        <w:rPr>
          <w:rFonts w:eastAsia="SimSun" w:cs="Arial"/>
          <w:b/>
          <w:bCs/>
          <w:color w:val="7F7F7F" w:themeColor="text1" w:themeTint="80"/>
          <w:szCs w:val="24"/>
        </w:rPr>
        <w:t>ЕДНА  ЩАТНА  БРОЙКА</w:t>
      </w:r>
      <w:r w:rsidRPr="00624113">
        <w:rPr>
          <w:rFonts w:eastAsia="SimSun" w:cs="Arial"/>
          <w:b/>
          <w:bCs/>
          <w:color w:val="7F7F7F" w:themeColor="text1" w:themeTint="80"/>
          <w:sz w:val="20"/>
          <w:lang w:val="ru-RU"/>
        </w:rPr>
        <w:t>)</w:t>
      </w:r>
    </w:p>
    <w:p w:rsidR="003408EC" w:rsidRPr="00624113" w:rsidRDefault="003408EC" w:rsidP="00392818">
      <w:pPr>
        <w:spacing w:before="0" w:after="0"/>
        <w:jc w:val="center"/>
        <w:rPr>
          <w:rFonts w:eastAsia="SimSun" w:cs="Arial"/>
          <w:b/>
          <w:bCs/>
          <w:color w:val="7F7F7F" w:themeColor="text1" w:themeTint="80"/>
          <w:sz w:val="20"/>
          <w:lang w:val="ru-RU"/>
        </w:rPr>
      </w:pP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в отдел „Правно обслужване, европейски регламенти и международни спогодби, обжалване и комуникации”, дирекция „Администриране и правно обслужване на дейността” с месторабота в гр. Пловдив, при следните условия:</w:t>
      </w:r>
    </w:p>
    <w:p w:rsidR="003408EC" w:rsidRPr="00624113" w:rsidRDefault="003408EC" w:rsidP="00392818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 xml:space="preserve">Минимални изисквания, предвидени в нормативните актове за заемане на конкурсната длъжност: </w:t>
      </w:r>
    </w:p>
    <w:p w:rsidR="003408EC" w:rsidRPr="00624113" w:rsidRDefault="003408EC" w:rsidP="00392818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образование: Висше;</w:t>
      </w:r>
    </w:p>
    <w:p w:rsidR="003408EC" w:rsidRPr="00624113" w:rsidRDefault="003408EC" w:rsidP="00392818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образователно</w:t>
      </w:r>
      <w:r w:rsidR="00624113" w:rsidRPr="00624113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- квалификационна степе</w:t>
      </w:r>
      <w:r w:rsidR="00624113">
        <w:rPr>
          <w:rFonts w:eastAsia="SimSun" w:cs="Arial"/>
          <w:color w:val="7F7F7F" w:themeColor="text1" w:themeTint="80"/>
          <w:szCs w:val="24"/>
        </w:rPr>
        <w:t xml:space="preserve">н: </w:t>
      </w:r>
      <w:r w:rsidRPr="00624113">
        <w:rPr>
          <w:rFonts w:eastAsia="SimSun" w:cs="Arial"/>
          <w:color w:val="7F7F7F" w:themeColor="text1" w:themeTint="80"/>
          <w:szCs w:val="24"/>
        </w:rPr>
        <w:t>Магистър;</w:t>
      </w:r>
    </w:p>
    <w:p w:rsidR="003408EC" w:rsidRPr="00624113" w:rsidRDefault="003408EC" w:rsidP="00392818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  <w:lang w:val="ru-RU"/>
        </w:rPr>
      </w:pPr>
      <w:r w:rsidRPr="00624113">
        <w:rPr>
          <w:rFonts w:eastAsia="SimSun" w:cs="Arial"/>
          <w:color w:val="7F7F7F" w:themeColor="text1" w:themeTint="80"/>
          <w:szCs w:val="24"/>
        </w:rPr>
        <w:t>професионален опит</w:t>
      </w:r>
      <w:r w:rsidR="00624113">
        <w:rPr>
          <w:rFonts w:eastAsia="SimSun" w:cs="Arial"/>
          <w:color w:val="7F7F7F" w:themeColor="text1" w:themeTint="80"/>
          <w:szCs w:val="24"/>
        </w:rPr>
        <w:t xml:space="preserve">: </w:t>
      </w:r>
      <w:r w:rsidRPr="00624113">
        <w:rPr>
          <w:rFonts w:eastAsia="SimSun" w:cs="Arial"/>
          <w:color w:val="7F7F7F" w:themeColor="text1" w:themeTint="80"/>
          <w:szCs w:val="24"/>
        </w:rPr>
        <w:t>1 /една/ година</w:t>
      </w:r>
      <w:r w:rsidR="00624113">
        <w:rPr>
          <w:rFonts w:eastAsia="SimSun" w:cs="Arial"/>
          <w:color w:val="7F7F7F" w:themeColor="text1" w:themeTint="80"/>
          <w:szCs w:val="24"/>
          <w:lang w:val="ru-RU"/>
        </w:rPr>
        <w:t>;</w:t>
      </w:r>
    </w:p>
    <w:p w:rsidR="00624113" w:rsidRDefault="00624113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  <w:lang w:val="ru-RU"/>
        </w:rPr>
      </w:pPr>
      <w:r>
        <w:rPr>
          <w:rFonts w:eastAsia="SimSun" w:cs="Arial"/>
          <w:color w:val="7F7F7F" w:themeColor="text1" w:themeTint="80"/>
          <w:szCs w:val="24"/>
          <w:lang w:val="ru-RU"/>
        </w:rPr>
        <w:t>или</w:t>
      </w:r>
    </w:p>
    <w:p w:rsidR="00624113" w:rsidRPr="006B1A13" w:rsidRDefault="00624113" w:rsidP="00392818">
      <w:pPr>
        <w:pStyle w:val="ListParagraph"/>
        <w:numPr>
          <w:ilvl w:val="0"/>
          <w:numId w:val="12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  <w:lang w:val="ru-RU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минимален ранг за  заемане на длъжността: </w:t>
      </w:r>
      <w:r w:rsidRPr="006B1A13">
        <w:rPr>
          <w:color w:val="7F7F7F" w:themeColor="text1" w:themeTint="80"/>
          <w:lang w:val="en-US"/>
        </w:rPr>
        <w:t>V</w:t>
      </w:r>
      <w:r w:rsidRPr="006B1A13">
        <w:rPr>
          <w:color w:val="7F7F7F" w:themeColor="text1" w:themeTint="80"/>
          <w:lang w:val="ru-RU"/>
        </w:rPr>
        <w:t xml:space="preserve"> </w:t>
      </w:r>
      <w:r w:rsidRPr="006B1A13">
        <w:rPr>
          <w:color w:val="7F7F7F" w:themeColor="text1" w:themeTint="80"/>
        </w:rPr>
        <w:t>младши</w:t>
      </w:r>
      <w:r>
        <w:rPr>
          <w:color w:val="7F7F7F" w:themeColor="text1" w:themeTint="80"/>
        </w:rPr>
        <w:t>.</w:t>
      </w:r>
    </w:p>
    <w:p w:rsidR="00624113" w:rsidRPr="00632941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Times New Roman" w:cs="Arial"/>
          <w:color w:val="7F7F7F" w:themeColor="text1" w:themeTint="80"/>
          <w:szCs w:val="24"/>
          <w:lang w:eastAsia="bg-BG"/>
        </w:rPr>
      </w:pPr>
      <w:r w:rsidRPr="00632941">
        <w:rPr>
          <w:rFonts w:eastAsia="SimSun" w:cs="Arial"/>
          <w:color w:val="7F7F7F" w:themeColor="text1" w:themeTint="80"/>
          <w:szCs w:val="24"/>
        </w:rPr>
        <w:t>Предпочитани специалности, по които е придобито образованието</w:t>
      </w:r>
      <w:r w:rsidR="00624113" w:rsidRPr="00632941">
        <w:rPr>
          <w:rFonts w:eastAsia="SimSun" w:cs="Arial"/>
          <w:color w:val="7F7F7F" w:themeColor="text1" w:themeTint="80"/>
          <w:szCs w:val="24"/>
        </w:rPr>
        <w:t>:</w:t>
      </w:r>
      <w:r w:rsidRPr="00632941">
        <w:rPr>
          <w:rFonts w:eastAsia="SimSun" w:cs="Arial"/>
          <w:color w:val="7F7F7F" w:themeColor="text1" w:themeTint="80"/>
          <w:szCs w:val="24"/>
        </w:rPr>
        <w:t xml:space="preserve"> </w:t>
      </w:r>
      <w:r w:rsidRPr="00632941">
        <w:rPr>
          <w:rFonts w:eastAsia="Times New Roman" w:cs="Arial"/>
          <w:color w:val="7F7F7F" w:themeColor="text1" w:themeTint="80"/>
          <w:szCs w:val="24"/>
          <w:lang w:eastAsia="bg-BG"/>
        </w:rPr>
        <w:t>Право</w:t>
      </w:r>
      <w:r w:rsidR="009903C4">
        <w:rPr>
          <w:rFonts w:eastAsia="Times New Roman" w:cs="Arial"/>
          <w:color w:val="7F7F7F" w:themeColor="text1" w:themeTint="80"/>
          <w:szCs w:val="24"/>
          <w:lang w:eastAsia="bg-BG"/>
        </w:rPr>
        <w:t>.</w:t>
      </w:r>
    </w:p>
    <w:p w:rsidR="003408EC" w:rsidRPr="00632941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>Специфични изисквания за конкурсната длъжност:</w:t>
      </w:r>
    </w:p>
    <w:p w:rsidR="003408EC" w:rsidRPr="00D37CA1" w:rsidRDefault="00624113" w:rsidP="00D37CA1">
      <w:pPr>
        <w:pStyle w:val="ListParagraph"/>
        <w:numPr>
          <w:ilvl w:val="1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D37CA1">
        <w:rPr>
          <w:rFonts w:eastAsia="SimSun" w:cs="Arial"/>
          <w:color w:val="7F7F7F" w:themeColor="text1" w:themeTint="80"/>
          <w:szCs w:val="24"/>
        </w:rPr>
        <w:t>У</w:t>
      </w:r>
      <w:r w:rsidR="003408EC" w:rsidRPr="00D37CA1">
        <w:rPr>
          <w:rFonts w:eastAsia="SimSun" w:cs="Arial"/>
          <w:color w:val="7F7F7F" w:themeColor="text1" w:themeTint="80"/>
          <w:szCs w:val="24"/>
        </w:rPr>
        <w:t>достоверение за юридическа правоспособност</w:t>
      </w:r>
      <w:r w:rsidRPr="00D37CA1">
        <w:rPr>
          <w:rFonts w:eastAsia="SimSun" w:cs="Arial"/>
          <w:color w:val="7F7F7F" w:themeColor="text1" w:themeTint="80"/>
          <w:szCs w:val="24"/>
        </w:rPr>
        <w:t>, съгласно Закона за съдебната власт.</w:t>
      </w:r>
    </w:p>
    <w:p w:rsidR="003408EC" w:rsidRPr="00632941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>Допълнителни изисквания за заемане на длъжността, съгласно утвърдена длъжностна характеристика:</w:t>
      </w: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 xml:space="preserve">- компютърна грамотност – </w:t>
      </w:r>
      <w:r w:rsidRPr="00624113">
        <w:rPr>
          <w:rFonts w:eastAsia="SimSun" w:cs="Arial"/>
          <w:color w:val="7F7F7F" w:themeColor="text1" w:themeTint="80"/>
          <w:szCs w:val="24"/>
          <w:lang w:val="en-US"/>
        </w:rPr>
        <w:t>World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, </w:t>
      </w:r>
      <w:r w:rsidRPr="00624113">
        <w:rPr>
          <w:rFonts w:eastAsia="SimSun" w:cs="Arial"/>
          <w:color w:val="7F7F7F" w:themeColor="text1" w:themeTint="80"/>
          <w:szCs w:val="24"/>
          <w:lang w:val="en-US"/>
        </w:rPr>
        <w:t>Excel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, </w:t>
      </w:r>
      <w:r w:rsidRPr="00624113">
        <w:rPr>
          <w:rFonts w:eastAsia="SimSun" w:cs="Arial"/>
          <w:color w:val="7F7F7F" w:themeColor="text1" w:themeTint="80"/>
          <w:szCs w:val="24"/>
          <w:lang w:val="en-US"/>
        </w:rPr>
        <w:t>Internet</w:t>
      </w:r>
    </w:p>
    <w:p w:rsidR="003408EC" w:rsidRPr="00632941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>Начин за провеждане на конкурса:</w:t>
      </w:r>
    </w:p>
    <w:p w:rsidR="003408EC" w:rsidRPr="00632941" w:rsidRDefault="003408EC" w:rsidP="00632941">
      <w:pPr>
        <w:pStyle w:val="ListParagraph"/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>тест;</w:t>
      </w:r>
    </w:p>
    <w:p w:rsidR="003408EC" w:rsidRPr="00632941" w:rsidRDefault="003408EC" w:rsidP="00632941">
      <w:pPr>
        <w:pStyle w:val="ListParagraph"/>
        <w:numPr>
          <w:ilvl w:val="0"/>
          <w:numId w:val="2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>интервю.</w:t>
      </w:r>
    </w:p>
    <w:p w:rsidR="003408EC" w:rsidRPr="00632941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>Необходими документи, които кандидатите следва да представят за участие в  конкурса:</w:t>
      </w:r>
    </w:p>
    <w:p w:rsidR="003408EC" w:rsidRPr="00624113" w:rsidRDefault="003408EC" w:rsidP="00392818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3408EC" w:rsidRPr="00624113" w:rsidRDefault="003408EC" w:rsidP="00392818">
      <w:pPr>
        <w:pStyle w:val="ListParagraph"/>
        <w:numPr>
          <w:ilvl w:val="0"/>
          <w:numId w:val="15"/>
        </w:numPr>
        <w:tabs>
          <w:tab w:val="left" w:pos="284"/>
          <w:tab w:val="left" w:pos="360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t>декларация по чл.17, ал.2, т.1 от НПКДС;</w:t>
      </w:r>
    </w:p>
    <w:p w:rsidR="003408EC" w:rsidRPr="00624113" w:rsidRDefault="003408EC" w:rsidP="00392818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lastRenderedPageBreak/>
        <w:t>копие от документи за придобита образователно – квалификационна степен и допълнителни квалификации;</w:t>
      </w:r>
    </w:p>
    <w:p w:rsidR="003408EC" w:rsidRPr="00624113" w:rsidRDefault="003408EC" w:rsidP="00392818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t xml:space="preserve">копие на документи удостоверяващи продължителността и областта на професионалния опит. </w:t>
      </w:r>
    </w:p>
    <w:p w:rsidR="003408EC" w:rsidRDefault="003408EC" w:rsidP="00392818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  <w:r w:rsidR="00301EF1">
        <w:rPr>
          <w:rFonts w:eastAsia="SimSun" w:cs="Arial"/>
          <w:bCs/>
          <w:color w:val="7F7F7F" w:themeColor="text1" w:themeTint="80"/>
          <w:szCs w:val="24"/>
        </w:rPr>
        <w:t>;</w:t>
      </w:r>
    </w:p>
    <w:p w:rsidR="00301EF1" w:rsidRPr="00624113" w:rsidRDefault="00301EF1" w:rsidP="00301EF1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t>копи</w:t>
      </w:r>
      <w:r>
        <w:rPr>
          <w:rFonts w:eastAsia="SimSun" w:cs="Arial"/>
          <w:bCs/>
          <w:color w:val="7F7F7F" w:themeColor="text1" w:themeTint="80"/>
          <w:szCs w:val="24"/>
        </w:rPr>
        <w:t>е на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Удостоверение за юридическа правоспособност</w:t>
      </w:r>
      <w:r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392818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24113">
        <w:rPr>
          <w:rFonts w:eastAsia="SimSun" w:cs="Arial"/>
          <w:bCs/>
          <w:color w:val="7F7F7F" w:themeColor="text1" w:themeTint="80"/>
          <w:szCs w:val="24"/>
        </w:rPr>
        <w:t>копия от други документи по преценка на кандидата.</w:t>
      </w:r>
    </w:p>
    <w:p w:rsidR="003408EC" w:rsidRPr="00624113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Документите следва да бъдат представени лично или чрез упълномощено лице с нотариално заверено пълномощно в 10 дневен срок от публикуване на обявлението в сградата на РЗОК</w:t>
      </w:r>
      <w:r w:rsidR="00301EF1">
        <w:rPr>
          <w:rFonts w:eastAsia="SimSun" w:cs="Arial"/>
          <w:color w:val="7F7F7F" w:themeColor="text1" w:themeTint="80"/>
          <w:szCs w:val="24"/>
        </w:rPr>
        <w:t xml:space="preserve"> гр. 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Пловдив, всеки работен ден от 8.30 до 12.30 часа и от 13.00 до 17.00 часа. </w:t>
      </w: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 xml:space="preserve">Краен срок за подаване на документите до 17.00 часа на </w:t>
      </w:r>
      <w:r w:rsidR="002D12B6">
        <w:rPr>
          <w:rFonts w:eastAsia="SimSun" w:cs="Arial"/>
          <w:color w:val="7F7F7F" w:themeColor="text1" w:themeTint="80"/>
          <w:szCs w:val="24"/>
        </w:rPr>
        <w:t>21.03.</w:t>
      </w:r>
      <w:r w:rsidRPr="00624113">
        <w:rPr>
          <w:rFonts w:eastAsia="SimSun" w:cs="Arial"/>
          <w:color w:val="7F7F7F" w:themeColor="text1" w:themeTint="80"/>
          <w:szCs w:val="24"/>
        </w:rPr>
        <w:t>2016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година включително.</w:t>
      </w:r>
    </w:p>
    <w:p w:rsidR="003408EC" w:rsidRPr="00000F17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/>
          <w:bCs/>
          <w:color w:val="7F7F7F" w:themeColor="text1" w:themeTint="80"/>
          <w:szCs w:val="24"/>
        </w:rPr>
      </w:pPr>
      <w:r w:rsidRPr="00000F17">
        <w:rPr>
          <w:rFonts w:eastAsia="SimSun" w:cs="Arial"/>
          <w:color w:val="7F7F7F" w:themeColor="text1" w:themeTint="80"/>
          <w:szCs w:val="24"/>
        </w:rPr>
        <w:t>Списъците и други съобщения във връзка с конкурса ще се обявяват на интернет  страницата на НЗОК и на информационното табло в сградата на РЗОК</w:t>
      </w:r>
      <w:r w:rsidR="00301EF1">
        <w:rPr>
          <w:rFonts w:eastAsia="SimSun" w:cs="Arial"/>
          <w:color w:val="7F7F7F" w:themeColor="text1" w:themeTint="80"/>
          <w:szCs w:val="24"/>
        </w:rPr>
        <w:t xml:space="preserve"> гр. </w:t>
      </w:r>
      <w:r w:rsidRPr="00000F17">
        <w:rPr>
          <w:rFonts w:eastAsia="SimSun" w:cs="Arial"/>
          <w:color w:val="7F7F7F" w:themeColor="text1" w:themeTint="80"/>
          <w:szCs w:val="24"/>
        </w:rPr>
        <w:t xml:space="preserve">Пловдив, ул. „Христо </w:t>
      </w:r>
      <w:proofErr w:type="spellStart"/>
      <w:r w:rsidRPr="00000F17">
        <w:rPr>
          <w:rFonts w:eastAsia="SimSun" w:cs="Arial"/>
          <w:color w:val="7F7F7F" w:themeColor="text1" w:themeTint="80"/>
          <w:szCs w:val="24"/>
        </w:rPr>
        <w:t>Чернопеев</w:t>
      </w:r>
      <w:proofErr w:type="spellEnd"/>
      <w:r w:rsidRPr="00000F17">
        <w:rPr>
          <w:rFonts w:eastAsia="SimSun" w:cs="Arial"/>
          <w:color w:val="7F7F7F" w:themeColor="text1" w:themeTint="80"/>
          <w:szCs w:val="24"/>
        </w:rPr>
        <w:t>” 20, лице за контакт: Илиана Иванова – ст. експерт, тел. 032/603004 и Теменужка Маневска – гл. експерт, тел. 032/603055.</w:t>
      </w:r>
    </w:p>
    <w:p w:rsidR="003408EC" w:rsidRPr="00632941" w:rsidRDefault="003408EC" w:rsidP="00632941">
      <w:pPr>
        <w:pStyle w:val="ListParagraph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32941">
        <w:rPr>
          <w:rFonts w:eastAsia="SimSun" w:cs="Arial"/>
          <w:color w:val="7F7F7F" w:themeColor="text1" w:themeTint="80"/>
          <w:szCs w:val="24"/>
        </w:rPr>
        <w:t xml:space="preserve">Описание на длъжността: 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ascii="Times New Roman" w:eastAsia="SimSun" w:hAnsi="Times New Roman"/>
          <w:color w:val="7F7F7F" w:themeColor="text1" w:themeTint="80"/>
          <w:szCs w:val="28"/>
        </w:rPr>
      </w:pPr>
      <w:r w:rsidRPr="00624113">
        <w:rPr>
          <w:rFonts w:eastAsia="SimSun" w:cs="Arial"/>
          <w:color w:val="7F7F7F" w:themeColor="text1" w:themeTint="80"/>
          <w:szCs w:val="24"/>
        </w:rPr>
        <w:t>Участва активно в процеса по приема и проверката на утвърдената документация според изискванията на НРД и при сключване на индивидуални договори</w:t>
      </w:r>
      <w:r w:rsidR="002D12B6">
        <w:rPr>
          <w:rFonts w:ascii="Times New Roman" w:eastAsia="SimSun" w:hAnsi="Times New Roman"/>
          <w:color w:val="7F7F7F" w:themeColor="text1" w:themeTint="80"/>
          <w:szCs w:val="28"/>
        </w:rPr>
        <w:t>;</w:t>
      </w:r>
      <w:r w:rsidRPr="00624113">
        <w:rPr>
          <w:rFonts w:ascii="Times New Roman" w:eastAsia="SimSun" w:hAnsi="Times New Roman"/>
          <w:color w:val="7F7F7F" w:themeColor="text1" w:themeTint="80"/>
          <w:szCs w:val="28"/>
        </w:rPr>
        <w:t xml:space="preserve"> 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Изготвя допълнителни споразумения, заповеди, запитвания и становища, нотариални покани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Осъществява процесуално представителство по граждански, административни, търговски и изпълнителни дела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Участва в разработването и дава мнение по законосъобразността на вътрешните нормативни актове, инструкции или заповеди с правен характер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Подготвя становища по законосъобразността при сключване, изменение и прекратяване на трудовите договори, налагане на наказания и търсене на дисциплинарна и имуществена отговорност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Подготвя становища при решаване на жалби, сигнали и предложения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Разяснява и контролира прилагането на нормативните актове при поискване от съответните ръководители и служители в т.ч. здравноосигурителни права, съгласно правилата за координация на системите за социална сигурност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Изпълнява други задачи възложени от началник отд</w:t>
      </w:r>
      <w:r w:rsidR="002D12B6">
        <w:rPr>
          <w:rFonts w:eastAsia="SimSun" w:cs="Arial"/>
          <w:color w:val="7F7F7F" w:themeColor="text1" w:themeTint="80"/>
          <w:szCs w:val="24"/>
        </w:rPr>
        <w:t>ел ПОЕРМСОК и Директора на РЗОК;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lastRenderedPageBreak/>
        <w:t xml:space="preserve">Спазва и изпълнява разпоредбите на Системата за финансово управление и контрол в РЗОК </w:t>
      </w:r>
      <w:r w:rsidR="002D12B6">
        <w:rPr>
          <w:rFonts w:eastAsia="SimSun" w:cs="Arial"/>
          <w:color w:val="7F7F7F" w:themeColor="text1" w:themeTint="80"/>
          <w:szCs w:val="24"/>
        </w:rPr>
        <w:t>гр.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Пловдив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Поддържа добро професионално ниво, съгласно измененията на нормативната уредба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B35125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Спазва Кодекса за поведение на служителите в държавната администрация, Етичен кодекс на служителите в НЗОК и РЗОК, Вътрешните правила за сигнализиране,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проверка и докладване</w:t>
      </w:r>
      <w:r w:rsidR="00B35125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на административни пропуски, слабости и нарушения,които представляват наличие на индикатори за измама и нередности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Не разгласява и разпространява пред трети лица служебна информация,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станала известна при или по повод на служебни задължения,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освен ако това е предвидено в закон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  <w:r w:rsidRPr="00624113">
        <w:rPr>
          <w:rFonts w:eastAsia="SimSun" w:cs="Arial"/>
          <w:color w:val="7F7F7F" w:themeColor="text1" w:themeTint="80"/>
          <w:szCs w:val="24"/>
        </w:rPr>
        <w:t xml:space="preserve"> </w:t>
      </w:r>
    </w:p>
    <w:p w:rsidR="00B35125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Спазва и изпълнява служебните си задължения,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съобразно изискванията на ЗЗЛД  по обработване,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достъп и защита на личните данни,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ЗДОИ и съответните вътрешните правила за тяхното приложение в НЗОК/РЗОК</w:t>
      </w:r>
      <w:r w:rsidR="002D12B6">
        <w:rPr>
          <w:rFonts w:eastAsia="SimSun" w:cs="Arial"/>
          <w:color w:val="7F7F7F" w:themeColor="text1" w:themeTint="80"/>
          <w:szCs w:val="24"/>
        </w:rPr>
        <w:t>;</w:t>
      </w:r>
    </w:p>
    <w:p w:rsidR="003408EC" w:rsidRPr="00624113" w:rsidRDefault="003408EC" w:rsidP="00632941">
      <w:pPr>
        <w:numPr>
          <w:ilvl w:val="0"/>
          <w:numId w:val="11"/>
        </w:numPr>
        <w:tabs>
          <w:tab w:val="clear" w:pos="378"/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>Служителят е лице с достъп по регистър ЗЗОЛ,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ИМП,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Деловодство по смисъла на чл.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24,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ал.</w:t>
      </w:r>
      <w:r w:rsidR="002D12B6">
        <w:rPr>
          <w:rFonts w:eastAsia="SimSun" w:cs="Arial"/>
          <w:color w:val="7F7F7F" w:themeColor="text1" w:themeTint="80"/>
          <w:szCs w:val="24"/>
        </w:rPr>
        <w:t xml:space="preserve"> </w:t>
      </w:r>
      <w:r w:rsidRPr="00624113">
        <w:rPr>
          <w:rFonts w:eastAsia="SimSun" w:cs="Arial"/>
          <w:color w:val="7F7F7F" w:themeColor="text1" w:themeTint="80"/>
          <w:szCs w:val="24"/>
        </w:rPr>
        <w:t>6 от ЗЗЛД</w:t>
      </w:r>
      <w:r w:rsidR="008B07DC">
        <w:rPr>
          <w:rFonts w:eastAsia="SimSun" w:cs="Arial"/>
          <w:color w:val="7F7F7F" w:themeColor="text1" w:themeTint="80"/>
          <w:szCs w:val="24"/>
        </w:rPr>
        <w:t>.</w:t>
      </w: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  <w:lang w:val="ru-RU"/>
        </w:rPr>
        <w:t>10</w:t>
      </w:r>
      <w:r w:rsidRPr="00624113">
        <w:rPr>
          <w:rFonts w:eastAsia="SimSun" w:cs="Arial"/>
          <w:color w:val="7F7F7F" w:themeColor="text1" w:themeTint="80"/>
          <w:szCs w:val="24"/>
        </w:rPr>
        <w:t>. Размер на основната заплата определена за длъжността от 420 до1900 лв.</w:t>
      </w: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24113">
        <w:rPr>
          <w:rFonts w:eastAsia="SimSun" w:cs="Arial"/>
          <w:color w:val="7F7F7F" w:themeColor="text1" w:themeTint="80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624113">
        <w:rPr>
          <w:rFonts w:eastAsia="SimSun" w:cs="Arial"/>
          <w:color w:val="7F7F7F" w:themeColor="text1" w:themeTint="80"/>
          <w:szCs w:val="24"/>
          <w:u w:val="single"/>
        </w:rPr>
        <w:t>http://www.</w:t>
      </w:r>
      <w:r w:rsidRPr="00624113">
        <w:rPr>
          <w:rFonts w:eastAsia="SimSun" w:cs="Arial"/>
          <w:color w:val="7F7F7F" w:themeColor="text1" w:themeTint="80"/>
          <w:szCs w:val="24"/>
          <w:u w:val="single"/>
          <w:lang w:eastAsia="zh-CN"/>
        </w:rPr>
        <w:t>nh</w:t>
      </w:r>
      <w:r w:rsidRPr="00624113">
        <w:rPr>
          <w:rFonts w:eastAsia="SimSun" w:cs="Arial"/>
          <w:color w:val="7F7F7F" w:themeColor="text1" w:themeTint="80"/>
          <w:szCs w:val="24"/>
          <w:u w:val="single"/>
        </w:rPr>
        <w:t>i</w:t>
      </w:r>
      <w:r w:rsidRPr="00624113">
        <w:rPr>
          <w:rFonts w:eastAsia="SimSun" w:cs="Arial"/>
          <w:color w:val="7F7F7F" w:themeColor="text1" w:themeTint="80"/>
          <w:szCs w:val="24"/>
          <w:u w:val="single"/>
          <w:lang w:eastAsia="zh-CN"/>
        </w:rPr>
        <w:t>f</w:t>
      </w:r>
      <w:r w:rsidRPr="00624113">
        <w:rPr>
          <w:rFonts w:eastAsia="SimSun" w:cs="Arial"/>
          <w:color w:val="7F7F7F" w:themeColor="text1" w:themeTint="80"/>
          <w:szCs w:val="24"/>
          <w:u w:val="single"/>
        </w:rPr>
        <w:t>.bg/.</w:t>
      </w:r>
    </w:p>
    <w:p w:rsidR="003408EC" w:rsidRPr="00624113" w:rsidRDefault="003408EC" w:rsidP="00392818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</w:p>
    <w:p w:rsidR="006B426C" w:rsidRPr="00624113" w:rsidRDefault="006B426C" w:rsidP="00392818">
      <w:pPr>
        <w:spacing w:before="0" w:after="0" w:line="360" w:lineRule="auto"/>
        <w:rPr>
          <w:color w:val="7F7F7F" w:themeColor="text1" w:themeTint="80"/>
        </w:rPr>
      </w:pPr>
      <w:bookmarkStart w:id="0" w:name="_GoBack"/>
      <w:bookmarkEnd w:id="0"/>
    </w:p>
    <w:sectPr w:rsidR="006B426C" w:rsidRPr="00624113" w:rsidSect="00D37CA1">
      <w:headerReference w:type="default" r:id="rId10"/>
      <w:pgSz w:w="11906" w:h="16838"/>
      <w:pgMar w:top="851" w:right="99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1F" w:rsidRDefault="00256F1F">
      <w:pPr>
        <w:spacing w:before="0" w:after="0"/>
      </w:pPr>
      <w:r>
        <w:separator/>
      </w:r>
    </w:p>
  </w:endnote>
  <w:endnote w:type="continuationSeparator" w:id="0">
    <w:p w:rsidR="00256F1F" w:rsidRDefault="00256F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1F" w:rsidRDefault="00256F1F">
      <w:pPr>
        <w:spacing w:before="0" w:after="0"/>
      </w:pPr>
      <w:r>
        <w:separator/>
      </w:r>
    </w:p>
  </w:footnote>
  <w:footnote w:type="continuationSeparator" w:id="0">
    <w:p w:rsidR="00256F1F" w:rsidRDefault="00256F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2C" w:rsidRDefault="005E7A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B34"/>
    <w:multiLevelType w:val="hybridMultilevel"/>
    <w:tmpl w:val="91F60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0DDF"/>
    <w:multiLevelType w:val="hybridMultilevel"/>
    <w:tmpl w:val="BD783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C17"/>
    <w:multiLevelType w:val="hybridMultilevel"/>
    <w:tmpl w:val="AA4474D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08FD"/>
    <w:multiLevelType w:val="hybridMultilevel"/>
    <w:tmpl w:val="0600A5AA"/>
    <w:lvl w:ilvl="0" w:tplc="295277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75597"/>
    <w:multiLevelType w:val="hybridMultilevel"/>
    <w:tmpl w:val="791CC2BE"/>
    <w:lvl w:ilvl="0" w:tplc="3102A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08D1"/>
    <w:multiLevelType w:val="hybridMultilevel"/>
    <w:tmpl w:val="CA2482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B425C5"/>
    <w:multiLevelType w:val="hybridMultilevel"/>
    <w:tmpl w:val="47281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1806"/>
    <w:multiLevelType w:val="hybridMultilevel"/>
    <w:tmpl w:val="84B80E4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3D01"/>
    <w:multiLevelType w:val="hybridMultilevel"/>
    <w:tmpl w:val="334AFA3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B3F34"/>
    <w:multiLevelType w:val="hybridMultilevel"/>
    <w:tmpl w:val="F6829434"/>
    <w:lvl w:ilvl="0" w:tplc="E4320A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249A1"/>
    <w:multiLevelType w:val="hybridMultilevel"/>
    <w:tmpl w:val="E74850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82E6E"/>
    <w:multiLevelType w:val="hybridMultilevel"/>
    <w:tmpl w:val="C5CCC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4F43"/>
    <w:multiLevelType w:val="hybridMultilevel"/>
    <w:tmpl w:val="F5241AAA"/>
    <w:lvl w:ilvl="0" w:tplc="4CC821E6">
      <w:start w:val="1"/>
      <w:numFmt w:val="bullet"/>
      <w:lvlText w:val=""/>
      <w:lvlJc w:val="left"/>
      <w:pPr>
        <w:tabs>
          <w:tab w:val="num" w:pos="378"/>
        </w:tabs>
        <w:ind w:left="548" w:hanging="188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1376A"/>
    <w:multiLevelType w:val="hybridMultilevel"/>
    <w:tmpl w:val="9D1E3590"/>
    <w:lvl w:ilvl="0" w:tplc="276A5E8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66B3"/>
    <w:multiLevelType w:val="hybridMultilevel"/>
    <w:tmpl w:val="6400A81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  <w:num w:numId="22">
    <w:abstractNumId w:val="8"/>
  </w:num>
  <w:num w:numId="23">
    <w:abstractNumId w:val="1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C"/>
    <w:rsid w:val="00000F17"/>
    <w:rsid w:val="000B5D81"/>
    <w:rsid w:val="00256F1F"/>
    <w:rsid w:val="002D12B6"/>
    <w:rsid w:val="002E5EF5"/>
    <w:rsid w:val="00301EF1"/>
    <w:rsid w:val="003408EC"/>
    <w:rsid w:val="00392818"/>
    <w:rsid w:val="00413DE4"/>
    <w:rsid w:val="0041740C"/>
    <w:rsid w:val="00444A62"/>
    <w:rsid w:val="005E7A2C"/>
    <w:rsid w:val="00624113"/>
    <w:rsid w:val="00632941"/>
    <w:rsid w:val="006B426C"/>
    <w:rsid w:val="00705E8B"/>
    <w:rsid w:val="0082198A"/>
    <w:rsid w:val="008B07DC"/>
    <w:rsid w:val="009903C4"/>
    <w:rsid w:val="00B35125"/>
    <w:rsid w:val="00CF6C04"/>
    <w:rsid w:val="00D37CA1"/>
    <w:rsid w:val="00D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8E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08E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E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41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411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2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8E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08E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E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41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411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2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13</cp:revision>
  <dcterms:created xsi:type="dcterms:W3CDTF">2016-02-22T13:24:00Z</dcterms:created>
  <dcterms:modified xsi:type="dcterms:W3CDTF">2016-03-07T11:35:00Z</dcterms:modified>
</cp:coreProperties>
</file>